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D4514" w14:textId="77777777" w:rsidR="00BA741C" w:rsidRDefault="00BA741C">
      <w:pPr>
        <w:pStyle w:val="Titulnlist"/>
        <w:ind w:left="851" w:right="851"/>
        <w:jc w:val="left"/>
        <w:rPr>
          <w:snapToGrid w:val="0"/>
        </w:rPr>
      </w:pPr>
    </w:p>
    <w:p w14:paraId="4BAFE8AE" w14:textId="77777777" w:rsidR="00BA741C" w:rsidRDefault="00BA741C">
      <w:pPr>
        <w:pStyle w:val="Titulnlist"/>
        <w:ind w:left="851" w:right="851"/>
        <w:jc w:val="left"/>
        <w:rPr>
          <w:snapToGrid w:val="0"/>
        </w:rPr>
      </w:pPr>
    </w:p>
    <w:p w14:paraId="276983EA" w14:textId="77777777" w:rsidR="00C57D23" w:rsidRPr="0061471E" w:rsidRDefault="00C57D23" w:rsidP="00C57D23">
      <w:pPr>
        <w:pStyle w:val="Titulnlist"/>
        <w:tabs>
          <w:tab w:val="left" w:pos="1440"/>
        </w:tabs>
        <w:ind w:right="851"/>
        <w:jc w:val="left"/>
        <w:rPr>
          <w:b/>
          <w:bCs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 w:rsidRPr="0061471E">
        <w:rPr>
          <w:b/>
          <w:bCs/>
        </w:rPr>
        <w:t>Svitavská nemocnice</w:t>
      </w:r>
    </w:p>
    <w:p w14:paraId="15F6647A" w14:textId="77777777" w:rsidR="00C57D23" w:rsidRPr="00074271" w:rsidRDefault="00C57D23" w:rsidP="00C57D23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</w:rPr>
        <w:tab/>
      </w:r>
      <w:r w:rsidRPr="0061471E">
        <w:rPr>
          <w:b/>
          <w:bCs/>
        </w:rPr>
        <w:t>Úpravy pooperačního pokoje</w:t>
      </w:r>
    </w:p>
    <w:p w14:paraId="28796634" w14:textId="77777777" w:rsidR="00C57D23" w:rsidRDefault="00C57D23" w:rsidP="00C57D23">
      <w:pPr>
        <w:pStyle w:val="Titulnlist"/>
        <w:tabs>
          <w:tab w:val="left" w:pos="1440"/>
          <w:tab w:val="left" w:pos="35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Technická pomoc</w:t>
      </w:r>
      <w:r>
        <w:rPr>
          <w:i/>
          <w:iCs/>
          <w:snapToGrid w:val="0"/>
        </w:rPr>
        <w:tab/>
      </w:r>
    </w:p>
    <w:p w14:paraId="5452901D" w14:textId="77777777" w:rsidR="00C57D23" w:rsidRDefault="00C57D23" w:rsidP="00C57D23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14:paraId="7E6F7D5A" w14:textId="77777777" w:rsidR="00C57D23" w:rsidRPr="0061471E" w:rsidRDefault="00C57D23" w:rsidP="00C57D23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Nemocnice Pardubického kraje a.s.</w:t>
      </w:r>
    </w:p>
    <w:p w14:paraId="1628D737" w14:textId="77777777" w:rsidR="00C57D23" w:rsidRPr="0061471E" w:rsidRDefault="00C57D23" w:rsidP="00C57D23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Kyjevská 44</w:t>
      </w:r>
    </w:p>
    <w:p w14:paraId="37D513A6" w14:textId="77777777" w:rsidR="00C57D23" w:rsidRPr="00074271" w:rsidRDefault="00C57D23" w:rsidP="00C57D23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532 03 Pardubice</w:t>
      </w:r>
    </w:p>
    <w:p w14:paraId="045FA9C4" w14:textId="77777777" w:rsidR="00C57D23" w:rsidRDefault="00C57D23" w:rsidP="00C57D23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14:paraId="65006B3D" w14:textId="77777777" w:rsidR="00C57D23" w:rsidRDefault="00C57D23" w:rsidP="00C57D23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>. číslo:</w:t>
      </w:r>
      <w:r>
        <w:rPr>
          <w:b/>
          <w:bCs/>
          <w:snapToGrid w:val="0"/>
        </w:rPr>
        <w:tab/>
        <w:t xml:space="preserve">A </w:t>
      </w:r>
      <w:proofErr w:type="gramStart"/>
      <w:r>
        <w:rPr>
          <w:b/>
          <w:bCs/>
          <w:snapToGrid w:val="0"/>
        </w:rPr>
        <w:t>26 – 21</w:t>
      </w:r>
      <w:proofErr w:type="gramEnd"/>
      <w:r>
        <w:rPr>
          <w:b/>
          <w:bCs/>
          <w:snapToGrid w:val="0"/>
        </w:rPr>
        <w:t xml:space="preserve"> – TP</w:t>
      </w:r>
    </w:p>
    <w:p w14:paraId="5C1EF559" w14:textId="77777777" w:rsidR="00C57D23" w:rsidRDefault="00C57D23" w:rsidP="00C57D23">
      <w:pPr>
        <w:pStyle w:val="Titulnlist"/>
        <w:rPr>
          <w:snapToGrid w:val="0"/>
        </w:rPr>
      </w:pPr>
    </w:p>
    <w:p w14:paraId="2AB750A4" w14:textId="77777777" w:rsidR="00C57D23" w:rsidRDefault="00C57D23" w:rsidP="00C57D23">
      <w:pPr>
        <w:pStyle w:val="Titulnlist"/>
        <w:rPr>
          <w:snapToGrid w:val="0"/>
        </w:rPr>
      </w:pPr>
    </w:p>
    <w:p w14:paraId="559D8057" w14:textId="77777777" w:rsidR="00C57D23" w:rsidRDefault="00C57D23" w:rsidP="00C57D23">
      <w:pPr>
        <w:pStyle w:val="Titulnlist"/>
        <w:rPr>
          <w:snapToGrid w:val="0"/>
        </w:rPr>
      </w:pPr>
    </w:p>
    <w:p w14:paraId="16515E81" w14:textId="77777777" w:rsidR="00C57D23" w:rsidRDefault="00C57D23" w:rsidP="00C57D23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r w:rsidRPr="0061471E">
        <w:rPr>
          <w:b/>
          <w:bCs/>
          <w:snapToGrid w:val="0"/>
          <w:sz w:val="32"/>
          <w:szCs w:val="32"/>
          <w:highlight w:val="yellow"/>
        </w:rPr>
        <w:t>D1.01 Pooperační pokoj</w:t>
      </w:r>
    </w:p>
    <w:p w14:paraId="2746816E" w14:textId="77777777" w:rsidR="001F2EFE" w:rsidRDefault="001F2EFE" w:rsidP="001F2EFE">
      <w:pPr>
        <w:pStyle w:val="Titulnlist"/>
        <w:rPr>
          <w:snapToGrid w:val="0"/>
        </w:rPr>
      </w:pPr>
    </w:p>
    <w:p w14:paraId="56E01F2B" w14:textId="77777777" w:rsidR="001F2EFE" w:rsidRDefault="001F2EFE" w:rsidP="001F2EFE">
      <w:pPr>
        <w:pStyle w:val="Titulnlist"/>
        <w:rPr>
          <w:snapToGrid w:val="0"/>
        </w:rPr>
      </w:pPr>
    </w:p>
    <w:p w14:paraId="7154B841" w14:textId="54179EA7" w:rsidR="00BA741C" w:rsidRPr="00540EEC" w:rsidRDefault="002F7634">
      <w:pPr>
        <w:pStyle w:val="Titulnlist"/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5C71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="00BA741C" w:rsidRPr="00265C71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1.01.4g-0</w:t>
      </w:r>
      <w:r w:rsidR="00265C71" w:rsidRPr="00265C71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841D4B" w:rsidRPr="00265C71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A741C" w:rsidRPr="00265C71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TECHNICK</w:t>
      </w:r>
      <w:r w:rsidR="008F0937" w:rsidRPr="00265C71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="00BA741C" w:rsidRPr="00265C71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F0937" w:rsidRPr="00265C71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PODMÍNKY</w:t>
      </w:r>
    </w:p>
    <w:p w14:paraId="5A2D7931" w14:textId="77777777" w:rsidR="00BA741C" w:rsidRDefault="00BA741C">
      <w:pPr>
        <w:tabs>
          <w:tab w:val="left" w:pos="2410"/>
        </w:tabs>
        <w:jc w:val="center"/>
      </w:pPr>
    </w:p>
    <w:p w14:paraId="1D8F3614" w14:textId="77777777" w:rsidR="00BA741C" w:rsidRDefault="002F7634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r>
        <w:rPr>
          <w:b/>
          <w:bCs/>
          <w:snapToGrid w:val="0"/>
          <w:sz w:val="32"/>
          <w:szCs w:val="32"/>
          <w:highlight w:val="yellow"/>
        </w:rPr>
        <w:t>D</w:t>
      </w:r>
      <w:r w:rsidR="00BA741C" w:rsidRPr="000F1ADB">
        <w:rPr>
          <w:b/>
          <w:bCs/>
          <w:snapToGrid w:val="0"/>
          <w:sz w:val="32"/>
          <w:szCs w:val="32"/>
          <w:highlight w:val="yellow"/>
        </w:rPr>
        <w:t>1.</w:t>
      </w:r>
      <w:r w:rsidR="00BA741C">
        <w:rPr>
          <w:b/>
          <w:bCs/>
          <w:snapToGrid w:val="0"/>
          <w:sz w:val="32"/>
          <w:szCs w:val="32"/>
          <w:highlight w:val="yellow"/>
        </w:rPr>
        <w:t>0</w:t>
      </w:r>
      <w:r w:rsidR="00BA741C" w:rsidRPr="000F1ADB">
        <w:rPr>
          <w:b/>
          <w:bCs/>
          <w:snapToGrid w:val="0"/>
          <w:sz w:val="32"/>
          <w:szCs w:val="32"/>
          <w:highlight w:val="yellow"/>
        </w:rPr>
        <w:t>1.</w:t>
      </w:r>
      <w:r w:rsidR="00BA741C">
        <w:rPr>
          <w:b/>
          <w:bCs/>
          <w:snapToGrid w:val="0"/>
          <w:sz w:val="32"/>
          <w:szCs w:val="32"/>
          <w:highlight w:val="yellow"/>
        </w:rPr>
        <w:t xml:space="preserve">4g </w:t>
      </w:r>
      <w:r>
        <w:rPr>
          <w:b/>
          <w:bCs/>
          <w:snapToGrid w:val="0"/>
          <w:sz w:val="32"/>
          <w:szCs w:val="32"/>
          <w:highlight w:val="yellow"/>
        </w:rPr>
        <w:t>S</w:t>
      </w:r>
      <w:r w:rsidR="00BA741C">
        <w:rPr>
          <w:b/>
          <w:bCs/>
          <w:snapToGrid w:val="0"/>
          <w:sz w:val="32"/>
          <w:szCs w:val="32"/>
          <w:highlight w:val="yellow"/>
        </w:rPr>
        <w:t>ilnoproud</w:t>
      </w:r>
      <w:r>
        <w:rPr>
          <w:b/>
          <w:bCs/>
          <w:snapToGrid w:val="0"/>
          <w:sz w:val="32"/>
          <w:szCs w:val="32"/>
          <w:highlight w:val="yellow"/>
        </w:rPr>
        <w:t>á</w:t>
      </w:r>
      <w:r w:rsidR="00BA741C">
        <w:rPr>
          <w:b/>
          <w:bCs/>
          <w:snapToGrid w:val="0"/>
          <w:sz w:val="32"/>
          <w:szCs w:val="32"/>
          <w:highlight w:val="yellow"/>
        </w:rPr>
        <w:t xml:space="preserve"> elektrotechnik</w:t>
      </w:r>
      <w:r>
        <w:rPr>
          <w:b/>
          <w:bCs/>
          <w:snapToGrid w:val="0"/>
          <w:sz w:val="32"/>
          <w:szCs w:val="32"/>
          <w:highlight w:val="yellow"/>
        </w:rPr>
        <w:t>a</w:t>
      </w:r>
    </w:p>
    <w:p w14:paraId="1A1A589D" w14:textId="77777777" w:rsidR="00BA741C" w:rsidRDefault="00BA741C">
      <w:pPr>
        <w:pStyle w:val="Titulnlist"/>
        <w:rPr>
          <w:snapToGrid w:val="0"/>
        </w:rPr>
      </w:pPr>
    </w:p>
    <w:p w14:paraId="7FC62D1D" w14:textId="77777777" w:rsidR="00BA741C" w:rsidRDefault="00BA741C">
      <w:pPr>
        <w:pStyle w:val="Titulnlist"/>
        <w:rPr>
          <w:snapToGrid w:val="0"/>
        </w:rPr>
      </w:pPr>
    </w:p>
    <w:p w14:paraId="70BDA692" w14:textId="77777777" w:rsidR="00BA741C" w:rsidRDefault="00BA741C">
      <w:pPr>
        <w:pStyle w:val="Titulnlist"/>
        <w:rPr>
          <w:snapToGrid w:val="0"/>
        </w:rPr>
      </w:pPr>
    </w:p>
    <w:p w14:paraId="36AC24C1" w14:textId="77777777" w:rsidR="00BA741C" w:rsidRDefault="00BA741C">
      <w:pPr>
        <w:pStyle w:val="Titulnlist"/>
        <w:rPr>
          <w:snapToGrid w:val="0"/>
        </w:rPr>
      </w:pPr>
    </w:p>
    <w:p w14:paraId="050AC161" w14:textId="77777777" w:rsidR="00BA741C" w:rsidRDefault="00BA741C">
      <w:pPr>
        <w:pStyle w:val="Titulnlist"/>
        <w:rPr>
          <w:snapToGrid w:val="0"/>
        </w:rPr>
      </w:pPr>
    </w:p>
    <w:p w14:paraId="08A961BC" w14:textId="77777777" w:rsidR="005D61BD" w:rsidRPr="009B762E" w:rsidRDefault="00BA741C" w:rsidP="005D61BD">
      <w:pPr>
        <w:rPr>
          <w:rFonts w:ascii="Arial" w:hAnsi="Arial" w:cs="Arial"/>
          <w:sz w:val="22"/>
          <w:szCs w:val="22"/>
          <w:u w:val="single"/>
        </w:rPr>
      </w:pPr>
      <w:r>
        <w:rPr>
          <w:snapToGrid w:val="0"/>
        </w:rPr>
        <w:br w:type="page"/>
      </w:r>
    </w:p>
    <w:p w14:paraId="472F74D8" w14:textId="5F498DD8" w:rsidR="00265C71" w:rsidRDefault="005D61BD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snapToGrid w:val="0"/>
        </w:rPr>
        <w:lastRenderedPageBreak/>
        <w:fldChar w:fldCharType="begin"/>
      </w:r>
      <w:r>
        <w:rPr>
          <w:snapToGrid w:val="0"/>
        </w:rPr>
        <w:instrText xml:space="preserve"> TOC \o "1-3" \h \z \u </w:instrText>
      </w:r>
      <w:r>
        <w:rPr>
          <w:snapToGrid w:val="0"/>
        </w:rPr>
        <w:fldChar w:fldCharType="separate"/>
      </w:r>
      <w:hyperlink w:anchor="_Toc83282536" w:history="1">
        <w:r w:rsidR="00265C71" w:rsidRPr="002B73A2">
          <w:rPr>
            <w:rStyle w:val="Hypertextovodkaz"/>
            <w:noProof/>
            <w:snapToGrid w:val="0"/>
          </w:rPr>
          <w:t>Svítidla:</w:t>
        </w:r>
        <w:r w:rsidR="00265C71">
          <w:rPr>
            <w:noProof/>
            <w:webHidden/>
          </w:rPr>
          <w:tab/>
        </w:r>
        <w:r w:rsidR="00265C71">
          <w:rPr>
            <w:noProof/>
            <w:webHidden/>
          </w:rPr>
          <w:fldChar w:fldCharType="begin"/>
        </w:r>
        <w:r w:rsidR="00265C71">
          <w:rPr>
            <w:noProof/>
            <w:webHidden/>
          </w:rPr>
          <w:instrText xml:space="preserve"> PAGEREF _Toc83282536 \h </w:instrText>
        </w:r>
        <w:r w:rsidR="00265C71">
          <w:rPr>
            <w:noProof/>
            <w:webHidden/>
          </w:rPr>
        </w:r>
        <w:r w:rsidR="00265C71">
          <w:rPr>
            <w:noProof/>
            <w:webHidden/>
          </w:rPr>
          <w:fldChar w:fldCharType="separate"/>
        </w:r>
        <w:r w:rsidR="00265C71">
          <w:rPr>
            <w:noProof/>
            <w:webHidden/>
          </w:rPr>
          <w:t>3</w:t>
        </w:r>
        <w:r w:rsidR="00265C71">
          <w:rPr>
            <w:noProof/>
            <w:webHidden/>
          </w:rPr>
          <w:fldChar w:fldCharType="end"/>
        </w:r>
      </w:hyperlink>
    </w:p>
    <w:p w14:paraId="02A253B2" w14:textId="6162368D" w:rsidR="00265C71" w:rsidRDefault="00265C71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3282537" w:history="1">
        <w:r w:rsidRPr="002B73A2">
          <w:rPr>
            <w:rStyle w:val="Hypertextovodkaz"/>
            <w:noProof/>
          </w:rPr>
          <w:t>A12: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_Toc83282537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871833F" w14:textId="399583E8" w:rsidR="00265C71" w:rsidRDefault="00265C71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3282538" w:history="1">
        <w:r w:rsidRPr="002B73A2">
          <w:rPr>
            <w:rStyle w:val="Hypertextovodkaz"/>
            <w:noProof/>
          </w:rPr>
          <w:t>A22: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_Toc83282538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5C4C87B" w14:textId="1E666615" w:rsidR="00265C71" w:rsidRDefault="00265C71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3282539" w:history="1">
        <w:r w:rsidRPr="002B73A2">
          <w:rPr>
            <w:rStyle w:val="Hypertextovodkaz"/>
            <w:noProof/>
          </w:rPr>
          <w:t>B12: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_Toc83282539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94BD0D5" w14:textId="09B6E5C6" w:rsidR="00265C71" w:rsidRDefault="00265C71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3282540" w:history="1">
        <w:r w:rsidRPr="002B73A2">
          <w:rPr>
            <w:rStyle w:val="Hypertextovodkaz"/>
            <w:noProof/>
          </w:rPr>
          <w:t>C1: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_Toc83282540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972D0F" w14:textId="4CD13879" w:rsidR="00265C71" w:rsidRDefault="00265C71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3282541" w:history="1">
        <w:r w:rsidRPr="002B73A2">
          <w:rPr>
            <w:rStyle w:val="Hypertextovodkaz"/>
            <w:noProof/>
          </w:rPr>
          <w:t>N12: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_Toc83282541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F9F483" w14:textId="0EA85C56" w:rsidR="005D61BD" w:rsidRPr="00E00C4E" w:rsidRDefault="005D61BD" w:rsidP="005D61BD">
      <w:pPr>
        <w:pStyle w:val="Nadpis1"/>
        <w:rPr>
          <w:snapToGrid w:val="0"/>
          <w:sz w:val="32"/>
          <w:szCs w:val="32"/>
        </w:rPr>
      </w:pPr>
      <w:r>
        <w:rPr>
          <w:snapToGrid w:val="0"/>
        </w:rPr>
        <w:fldChar w:fldCharType="end"/>
      </w:r>
      <w:r>
        <w:rPr>
          <w:snapToGrid w:val="0"/>
        </w:rPr>
        <w:br w:type="page"/>
      </w:r>
      <w:bookmarkStart w:id="0" w:name="_Toc314744581"/>
      <w:bookmarkStart w:id="1" w:name="_Toc316647674"/>
      <w:bookmarkStart w:id="2" w:name="_Toc83282536"/>
      <w:r w:rsidRPr="00E00C4E">
        <w:rPr>
          <w:snapToGrid w:val="0"/>
          <w:sz w:val="32"/>
          <w:szCs w:val="32"/>
        </w:rPr>
        <w:lastRenderedPageBreak/>
        <w:t>Svítidla:</w:t>
      </w:r>
      <w:bookmarkEnd w:id="0"/>
      <w:bookmarkEnd w:id="1"/>
      <w:bookmarkEnd w:id="2"/>
    </w:p>
    <w:p w14:paraId="6E2648A3" w14:textId="1D3A9FDF" w:rsidR="0097092E" w:rsidRPr="00E61454" w:rsidRDefault="0097092E" w:rsidP="0097092E">
      <w:pPr>
        <w:pStyle w:val="Nadpis2"/>
        <w:numPr>
          <w:ilvl w:val="0"/>
          <w:numId w:val="0"/>
        </w:numPr>
      </w:pPr>
      <w:bookmarkStart w:id="3" w:name="_Toc314744584"/>
      <w:bookmarkStart w:id="4" w:name="_Toc316647676"/>
      <w:bookmarkStart w:id="5" w:name="_Toc83282537"/>
      <w:r w:rsidRPr="00E61454">
        <w:t>A1</w:t>
      </w:r>
      <w:r w:rsidR="00BB71C4">
        <w:t>2</w:t>
      </w:r>
      <w:r w:rsidRPr="00E61454">
        <w:t>:</w:t>
      </w:r>
      <w:bookmarkEnd w:id="5"/>
    </w:p>
    <w:p w14:paraId="4DBD8994" w14:textId="09CFD5F0" w:rsidR="0097092E" w:rsidRPr="00E61454" w:rsidRDefault="0097092E" w:rsidP="0097092E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E61454">
        <w:rPr>
          <w:rFonts w:ascii="Arial" w:hAnsi="Arial" w:cs="Arial"/>
          <w:sz w:val="14"/>
          <w:szCs w:val="14"/>
        </w:rPr>
        <w:t xml:space="preserve">SPECIFIKACE: </w:t>
      </w:r>
      <w:r w:rsidR="00012F6D" w:rsidRPr="00E61454">
        <w:rPr>
          <w:rFonts w:ascii="Arial" w:hAnsi="Arial" w:cs="Arial"/>
          <w:sz w:val="14"/>
          <w:szCs w:val="14"/>
        </w:rPr>
        <w:tab/>
      </w:r>
      <w:r w:rsidRPr="00E61454">
        <w:rPr>
          <w:rFonts w:ascii="Arial" w:hAnsi="Arial" w:cs="Arial"/>
          <w:sz w:val="14"/>
          <w:szCs w:val="14"/>
        </w:rPr>
        <w:t>vestavné</w:t>
      </w:r>
      <w:r w:rsidR="006E59FE" w:rsidRPr="00E61454">
        <w:rPr>
          <w:rFonts w:ascii="Arial" w:hAnsi="Arial" w:cs="Arial"/>
          <w:sz w:val="14"/>
          <w:szCs w:val="14"/>
        </w:rPr>
        <w:t xml:space="preserve"> zářivkové</w:t>
      </w:r>
      <w:r w:rsidRPr="00E61454">
        <w:rPr>
          <w:rFonts w:ascii="Arial" w:hAnsi="Arial" w:cs="Arial"/>
          <w:sz w:val="14"/>
          <w:szCs w:val="14"/>
        </w:rPr>
        <w:t xml:space="preserve"> svítidlo do čistých prostor</w:t>
      </w:r>
      <w:r w:rsidRPr="00E61454">
        <w:rPr>
          <w:rFonts w:ascii="Arial" w:hAnsi="Arial" w:cs="Arial"/>
          <w:sz w:val="14"/>
          <w:szCs w:val="14"/>
        </w:rPr>
        <w:br/>
        <w:t xml:space="preserve">MONTÁŽ: </w:t>
      </w:r>
      <w:r w:rsidR="00012F6D" w:rsidRPr="00E61454">
        <w:rPr>
          <w:rFonts w:ascii="Arial" w:hAnsi="Arial" w:cs="Arial"/>
          <w:sz w:val="14"/>
          <w:szCs w:val="14"/>
        </w:rPr>
        <w:tab/>
      </w:r>
      <w:r w:rsidR="00012F6D" w:rsidRPr="00E61454">
        <w:rPr>
          <w:rFonts w:ascii="Arial" w:hAnsi="Arial" w:cs="Arial"/>
          <w:sz w:val="14"/>
          <w:szCs w:val="14"/>
        </w:rPr>
        <w:tab/>
      </w:r>
      <w:r w:rsidRPr="00E61454">
        <w:rPr>
          <w:rFonts w:ascii="Arial" w:hAnsi="Arial" w:cs="Arial"/>
          <w:sz w:val="14"/>
          <w:szCs w:val="14"/>
        </w:rPr>
        <w:t xml:space="preserve">do podhledových systémů </w:t>
      </w:r>
      <w:proofErr w:type="gramStart"/>
      <w:r w:rsidRPr="00E61454">
        <w:rPr>
          <w:rFonts w:ascii="Arial" w:hAnsi="Arial" w:cs="Arial"/>
          <w:sz w:val="14"/>
          <w:szCs w:val="14"/>
        </w:rPr>
        <w:t xml:space="preserve">600x600 - </w:t>
      </w:r>
      <w:r w:rsidR="00BB71C4">
        <w:rPr>
          <w:rFonts w:ascii="Arial" w:hAnsi="Arial" w:cs="Arial"/>
          <w:sz w:val="14"/>
          <w:szCs w:val="14"/>
        </w:rPr>
        <w:t>horní</w:t>
      </w:r>
      <w:proofErr w:type="gramEnd"/>
      <w:r w:rsidRPr="00E61454">
        <w:rPr>
          <w:rFonts w:ascii="Arial" w:hAnsi="Arial" w:cs="Arial"/>
          <w:sz w:val="14"/>
          <w:szCs w:val="14"/>
        </w:rPr>
        <w:t xml:space="preserve"> montáž;</w:t>
      </w:r>
    </w:p>
    <w:p w14:paraId="7B53D00C" w14:textId="7520D778" w:rsidR="00012F6D" w:rsidRPr="00E61454" w:rsidRDefault="00012F6D" w:rsidP="00012F6D">
      <w:pPr>
        <w:tabs>
          <w:tab w:val="left" w:pos="1418"/>
        </w:tabs>
        <w:suppressAutoHyphens w:val="0"/>
        <w:adjustRightInd w:val="0"/>
        <w:ind w:left="1418" w:hanging="1418"/>
        <w:rPr>
          <w:rFonts w:ascii="Arial" w:hAnsi="Arial" w:cs="Arial"/>
          <w:sz w:val="14"/>
          <w:szCs w:val="14"/>
        </w:rPr>
      </w:pPr>
      <w:r w:rsidRPr="00E61454">
        <w:rPr>
          <w:rFonts w:ascii="Arial" w:hAnsi="Arial" w:cs="Arial"/>
          <w:sz w:val="14"/>
          <w:szCs w:val="14"/>
        </w:rPr>
        <w:t>SERVISOVATELNOST Komponenty jsou do svítidla upevněny rozebíratelnými šroubovými spoji</w:t>
      </w:r>
      <w:r w:rsidR="006E59FE" w:rsidRPr="00E61454">
        <w:rPr>
          <w:rFonts w:ascii="Arial" w:hAnsi="Arial" w:cs="Arial"/>
          <w:sz w:val="14"/>
          <w:szCs w:val="14"/>
        </w:rPr>
        <w:t>.</w:t>
      </w:r>
      <w:r w:rsidRPr="00E61454">
        <w:rPr>
          <w:rFonts w:ascii="Arial" w:hAnsi="Arial" w:cs="Arial"/>
          <w:sz w:val="14"/>
          <w:szCs w:val="14"/>
        </w:rPr>
        <w:t xml:space="preserve"> </w:t>
      </w:r>
      <w:r w:rsidR="006B023E" w:rsidRPr="00E61454">
        <w:rPr>
          <w:rFonts w:ascii="Arial" w:hAnsi="Arial" w:cs="Arial"/>
          <w:sz w:val="14"/>
          <w:szCs w:val="14"/>
        </w:rPr>
        <w:t xml:space="preserve">Elektrické komponenty jsou vzájemně propojeny rozebíratelnými svorkami. </w:t>
      </w:r>
      <w:r w:rsidRPr="00E61454">
        <w:rPr>
          <w:rFonts w:ascii="Arial" w:hAnsi="Arial" w:cs="Arial"/>
          <w:sz w:val="14"/>
          <w:szCs w:val="14"/>
        </w:rPr>
        <w:t>Výrobce svítidla poskytuje dlouhodobě zásobování všemi náhradními díly.</w:t>
      </w:r>
    </w:p>
    <w:p w14:paraId="59616208" w14:textId="77777777" w:rsidR="0097092E" w:rsidRPr="00E61454" w:rsidRDefault="0097092E" w:rsidP="0097092E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E61454">
        <w:rPr>
          <w:rFonts w:ascii="Arial" w:hAnsi="Arial" w:cs="Arial"/>
          <w:sz w:val="14"/>
          <w:szCs w:val="14"/>
        </w:rPr>
        <w:t xml:space="preserve">TĚLESO: </w:t>
      </w:r>
      <w:r w:rsidR="00012F6D" w:rsidRPr="00E61454">
        <w:rPr>
          <w:rFonts w:ascii="Arial" w:hAnsi="Arial" w:cs="Arial"/>
          <w:sz w:val="14"/>
          <w:szCs w:val="14"/>
        </w:rPr>
        <w:tab/>
      </w:r>
      <w:r w:rsidR="00012F6D" w:rsidRPr="00E61454">
        <w:rPr>
          <w:rFonts w:ascii="Arial" w:hAnsi="Arial" w:cs="Arial"/>
          <w:sz w:val="14"/>
          <w:szCs w:val="14"/>
        </w:rPr>
        <w:tab/>
      </w:r>
      <w:r w:rsidRPr="00E61454">
        <w:rPr>
          <w:rFonts w:ascii="Arial" w:hAnsi="Arial" w:cs="Arial"/>
          <w:sz w:val="14"/>
          <w:szCs w:val="14"/>
        </w:rPr>
        <w:t>ocelový plech povrchově chráněný lakem v bílé barvě RAL 9003.</w:t>
      </w:r>
    </w:p>
    <w:p w14:paraId="07FAA88C" w14:textId="04950950" w:rsidR="0097092E" w:rsidRPr="00E61454" w:rsidRDefault="0097092E" w:rsidP="0097092E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E61454">
        <w:rPr>
          <w:rFonts w:ascii="Arial" w:hAnsi="Arial" w:cs="Arial"/>
          <w:sz w:val="14"/>
          <w:szCs w:val="14"/>
        </w:rPr>
        <w:t>ROZMĚRY A HMOTNOST: 59</w:t>
      </w:r>
      <w:r w:rsidR="00A31A07" w:rsidRPr="00E61454">
        <w:rPr>
          <w:rFonts w:ascii="Arial" w:hAnsi="Arial" w:cs="Arial"/>
          <w:sz w:val="14"/>
          <w:szCs w:val="14"/>
        </w:rPr>
        <w:t>8</w:t>
      </w:r>
      <w:r w:rsidRPr="00E61454">
        <w:rPr>
          <w:rFonts w:ascii="Arial" w:hAnsi="Arial" w:cs="Arial"/>
          <w:sz w:val="14"/>
          <w:szCs w:val="14"/>
        </w:rPr>
        <w:t>x59</w:t>
      </w:r>
      <w:r w:rsidR="00A31A07" w:rsidRPr="00E61454">
        <w:rPr>
          <w:rFonts w:ascii="Arial" w:hAnsi="Arial" w:cs="Arial"/>
          <w:sz w:val="14"/>
          <w:szCs w:val="14"/>
        </w:rPr>
        <w:t>8</w:t>
      </w:r>
      <w:r w:rsidRPr="00E61454">
        <w:rPr>
          <w:rFonts w:ascii="Arial" w:hAnsi="Arial" w:cs="Arial"/>
          <w:sz w:val="14"/>
          <w:szCs w:val="14"/>
        </w:rPr>
        <w:t>x97 mm,</w:t>
      </w:r>
      <w:r w:rsidR="00602451" w:rsidRPr="00E61454">
        <w:rPr>
          <w:rFonts w:ascii="Arial" w:hAnsi="Arial" w:cs="Arial"/>
          <w:sz w:val="14"/>
          <w:szCs w:val="14"/>
        </w:rPr>
        <w:t xml:space="preserve"> </w:t>
      </w:r>
      <w:r w:rsidR="00A31A07" w:rsidRPr="00E61454">
        <w:rPr>
          <w:rFonts w:ascii="Arial" w:hAnsi="Arial" w:cs="Arial"/>
          <w:sz w:val="14"/>
          <w:szCs w:val="14"/>
        </w:rPr>
        <w:t>7,5</w:t>
      </w:r>
      <w:r w:rsidRPr="00E61454">
        <w:rPr>
          <w:rFonts w:ascii="Arial" w:hAnsi="Arial" w:cs="Arial"/>
          <w:sz w:val="14"/>
          <w:szCs w:val="14"/>
        </w:rPr>
        <w:t xml:space="preserve"> kg</w:t>
      </w:r>
    </w:p>
    <w:p w14:paraId="3620BBF5" w14:textId="2BEBC66C" w:rsidR="0097092E" w:rsidRPr="00E61454" w:rsidRDefault="0097092E" w:rsidP="0097092E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E61454">
        <w:rPr>
          <w:rFonts w:ascii="Arial" w:hAnsi="Arial" w:cs="Arial"/>
          <w:sz w:val="14"/>
          <w:szCs w:val="14"/>
        </w:rPr>
        <w:t xml:space="preserve">SVĚTELNÝ ZDROJ: </w:t>
      </w:r>
      <w:r w:rsidR="00012F6D" w:rsidRPr="00E61454">
        <w:rPr>
          <w:rFonts w:ascii="Arial" w:hAnsi="Arial" w:cs="Arial"/>
          <w:sz w:val="14"/>
          <w:szCs w:val="14"/>
        </w:rPr>
        <w:tab/>
      </w:r>
      <w:r w:rsidR="00A31A07" w:rsidRPr="00E61454">
        <w:rPr>
          <w:rFonts w:ascii="Arial" w:hAnsi="Arial" w:cs="Arial"/>
          <w:sz w:val="14"/>
          <w:szCs w:val="14"/>
        </w:rPr>
        <w:t>3x zářivkové trubice</w:t>
      </w:r>
      <w:r w:rsidR="004A5915">
        <w:rPr>
          <w:rFonts w:ascii="Arial" w:hAnsi="Arial" w:cs="Arial"/>
          <w:sz w:val="14"/>
          <w:szCs w:val="14"/>
        </w:rPr>
        <w:t xml:space="preserve"> T5</w:t>
      </w:r>
      <w:r w:rsidR="00A31A07" w:rsidRPr="00E61454">
        <w:rPr>
          <w:rFonts w:ascii="Arial" w:hAnsi="Arial" w:cs="Arial"/>
          <w:sz w:val="14"/>
          <w:szCs w:val="14"/>
        </w:rPr>
        <w:t xml:space="preserve"> </w:t>
      </w:r>
      <w:proofErr w:type="gramStart"/>
      <w:r w:rsidR="00A31A07" w:rsidRPr="00E61454">
        <w:rPr>
          <w:rFonts w:ascii="Arial" w:hAnsi="Arial" w:cs="Arial"/>
          <w:sz w:val="14"/>
          <w:szCs w:val="14"/>
        </w:rPr>
        <w:t>24W</w:t>
      </w:r>
      <w:proofErr w:type="gramEnd"/>
      <w:r w:rsidR="00A31A07" w:rsidRPr="00E61454">
        <w:rPr>
          <w:rFonts w:ascii="Arial" w:hAnsi="Arial" w:cs="Arial"/>
          <w:sz w:val="14"/>
          <w:szCs w:val="14"/>
        </w:rPr>
        <w:t xml:space="preserve"> 1400</w:t>
      </w:r>
      <w:r w:rsidRPr="00E61454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61454">
        <w:rPr>
          <w:rFonts w:ascii="Arial" w:hAnsi="Arial" w:cs="Arial"/>
          <w:sz w:val="14"/>
          <w:szCs w:val="14"/>
        </w:rPr>
        <w:t>lm</w:t>
      </w:r>
      <w:proofErr w:type="spellEnd"/>
      <w:r w:rsidRPr="00E61454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E61454">
        <w:rPr>
          <w:rFonts w:ascii="Arial" w:hAnsi="Arial" w:cs="Arial"/>
          <w:b/>
          <w:sz w:val="14"/>
          <w:szCs w:val="14"/>
        </w:rPr>
        <w:t>Ra</w:t>
      </w:r>
      <w:proofErr w:type="spellEnd"/>
      <w:r w:rsidRPr="00E61454">
        <w:rPr>
          <w:rFonts w:ascii="Arial" w:hAnsi="Arial" w:cs="Arial"/>
          <w:b/>
          <w:sz w:val="14"/>
          <w:szCs w:val="14"/>
        </w:rPr>
        <w:t>&gt;</w:t>
      </w:r>
      <w:r w:rsidR="008351DC" w:rsidRPr="00E61454">
        <w:rPr>
          <w:rFonts w:ascii="Arial" w:hAnsi="Arial" w:cs="Arial"/>
          <w:b/>
          <w:sz w:val="14"/>
          <w:szCs w:val="14"/>
        </w:rPr>
        <w:t>9</w:t>
      </w:r>
      <w:r w:rsidRPr="00E61454">
        <w:rPr>
          <w:rFonts w:ascii="Arial" w:hAnsi="Arial" w:cs="Arial"/>
          <w:b/>
          <w:sz w:val="14"/>
          <w:szCs w:val="14"/>
        </w:rPr>
        <w:t>0</w:t>
      </w:r>
      <w:r w:rsidRPr="00E61454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E61454">
        <w:rPr>
          <w:rFonts w:ascii="Arial" w:hAnsi="Arial" w:cs="Arial"/>
          <w:sz w:val="14"/>
          <w:szCs w:val="14"/>
        </w:rPr>
        <w:t>Tc</w:t>
      </w:r>
      <w:proofErr w:type="spellEnd"/>
      <w:r w:rsidRPr="00E61454">
        <w:rPr>
          <w:rFonts w:ascii="Arial" w:hAnsi="Arial" w:cs="Arial"/>
          <w:sz w:val="14"/>
          <w:szCs w:val="14"/>
        </w:rPr>
        <w:t>=4000 K</w:t>
      </w:r>
    </w:p>
    <w:p w14:paraId="675A3BFF" w14:textId="47E46925" w:rsidR="00A31A07" w:rsidRPr="00E61454" w:rsidRDefault="00A31A07" w:rsidP="0097092E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E61454">
        <w:rPr>
          <w:rFonts w:ascii="Arial" w:hAnsi="Arial" w:cs="Arial"/>
          <w:sz w:val="14"/>
          <w:szCs w:val="14"/>
        </w:rPr>
        <w:t>PŘEDŘADNÍK:</w:t>
      </w:r>
      <w:r w:rsidRPr="00E61454">
        <w:rPr>
          <w:rFonts w:ascii="Arial" w:hAnsi="Arial" w:cs="Arial"/>
          <w:sz w:val="14"/>
          <w:szCs w:val="14"/>
        </w:rPr>
        <w:tab/>
        <w:t>Elektronický předřadník s regulací DALI</w:t>
      </w:r>
    </w:p>
    <w:p w14:paraId="20D76938" w14:textId="0FAF3B5F" w:rsidR="0097092E" w:rsidRPr="00E61454" w:rsidRDefault="0097092E" w:rsidP="0097092E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E61454">
        <w:rPr>
          <w:rFonts w:ascii="Arial" w:hAnsi="Arial" w:cs="Arial"/>
          <w:sz w:val="14"/>
          <w:szCs w:val="14"/>
        </w:rPr>
        <w:t xml:space="preserve">KRYT: </w:t>
      </w:r>
      <w:r w:rsidR="00012F6D" w:rsidRPr="00E61454">
        <w:rPr>
          <w:rFonts w:ascii="Arial" w:hAnsi="Arial" w:cs="Arial"/>
          <w:sz w:val="14"/>
          <w:szCs w:val="14"/>
        </w:rPr>
        <w:tab/>
      </w:r>
      <w:r w:rsidR="00012F6D" w:rsidRPr="00E61454">
        <w:rPr>
          <w:rFonts w:ascii="Arial" w:hAnsi="Arial" w:cs="Arial"/>
          <w:sz w:val="14"/>
          <w:szCs w:val="14"/>
        </w:rPr>
        <w:tab/>
      </w:r>
      <w:r w:rsidRPr="00E61454">
        <w:rPr>
          <w:rFonts w:ascii="Arial" w:hAnsi="Arial" w:cs="Arial"/>
          <w:sz w:val="14"/>
          <w:szCs w:val="14"/>
        </w:rPr>
        <w:t>Optický kryt s </w:t>
      </w:r>
      <w:proofErr w:type="spellStart"/>
      <w:r w:rsidRPr="00E61454">
        <w:rPr>
          <w:rFonts w:ascii="Arial" w:hAnsi="Arial" w:cs="Arial"/>
          <w:sz w:val="14"/>
          <w:szCs w:val="14"/>
        </w:rPr>
        <w:t>mikroprismatickým</w:t>
      </w:r>
      <w:proofErr w:type="spellEnd"/>
      <w:r w:rsidRPr="00E61454">
        <w:rPr>
          <w:rFonts w:ascii="Arial" w:hAnsi="Arial" w:cs="Arial"/>
          <w:sz w:val="14"/>
          <w:szCs w:val="14"/>
        </w:rPr>
        <w:t xml:space="preserve"> difuzorem </w:t>
      </w:r>
    </w:p>
    <w:p w14:paraId="7144DD95" w14:textId="77777777" w:rsidR="0097092E" w:rsidRPr="00E61454" w:rsidRDefault="0097092E" w:rsidP="0097092E">
      <w:pPr>
        <w:rPr>
          <w:rFonts w:ascii="Arial" w:hAnsi="Arial" w:cs="Arial"/>
          <w:sz w:val="14"/>
          <w:szCs w:val="14"/>
        </w:rPr>
      </w:pPr>
      <w:r w:rsidRPr="00E61454">
        <w:rPr>
          <w:rFonts w:ascii="Arial" w:hAnsi="Arial" w:cs="Arial"/>
          <w:sz w:val="14"/>
          <w:szCs w:val="14"/>
        </w:rPr>
        <w:t xml:space="preserve">STUPEŇ KRYTÍ: </w:t>
      </w:r>
      <w:r w:rsidR="00012F6D" w:rsidRPr="00E61454">
        <w:rPr>
          <w:rFonts w:ascii="Arial" w:hAnsi="Arial" w:cs="Arial"/>
          <w:sz w:val="14"/>
          <w:szCs w:val="14"/>
        </w:rPr>
        <w:tab/>
      </w:r>
      <w:r w:rsidRPr="00E61454">
        <w:rPr>
          <w:rFonts w:ascii="Arial" w:hAnsi="Arial" w:cs="Arial"/>
          <w:sz w:val="14"/>
          <w:szCs w:val="14"/>
        </w:rPr>
        <w:t>IP54</w:t>
      </w:r>
    </w:p>
    <w:p w14:paraId="79F59B9B" w14:textId="6EC47866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5E5F7A86" w14:textId="024BC6BD" w:rsidR="0097092E" w:rsidRPr="00C57D23" w:rsidRDefault="006E59FE" w:rsidP="0097092E">
      <w:pPr>
        <w:rPr>
          <w:rFonts w:ascii="Arial" w:hAnsi="Arial" w:cs="Arial"/>
          <w:sz w:val="14"/>
          <w:szCs w:val="14"/>
          <w:highlight w:val="green"/>
        </w:rPr>
      </w:pPr>
      <w:r w:rsidRPr="00C57D23">
        <w:rPr>
          <w:noProof/>
          <w:highlight w:val="green"/>
        </w:rPr>
        <w:drawing>
          <wp:anchor distT="0" distB="0" distL="114300" distR="114300" simplePos="0" relativeHeight="251652608" behindDoc="0" locked="0" layoutInCell="1" allowOverlap="1" wp14:anchorId="557BA3F4" wp14:editId="5D7DBB74">
            <wp:simplePos x="0" y="0"/>
            <wp:positionH relativeFrom="column">
              <wp:posOffset>3774440</wp:posOffset>
            </wp:positionH>
            <wp:positionV relativeFrom="paragraph">
              <wp:posOffset>10160</wp:posOffset>
            </wp:positionV>
            <wp:extent cx="1990090" cy="1788795"/>
            <wp:effectExtent l="0" t="0" r="0" b="1905"/>
            <wp:wrapSquare wrapText="bothSides"/>
            <wp:docPr id="2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ázek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090" cy="1788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92E" w:rsidRPr="00C57D23">
        <w:rPr>
          <w:noProof/>
          <w:highlight w:val="green"/>
        </w:rPr>
        <w:drawing>
          <wp:anchor distT="0" distB="0" distL="114300" distR="114300" simplePos="0" relativeHeight="251655680" behindDoc="0" locked="0" layoutInCell="1" allowOverlap="1" wp14:anchorId="5494B937" wp14:editId="689261F3">
            <wp:simplePos x="0" y="0"/>
            <wp:positionH relativeFrom="column">
              <wp:posOffset>-2540</wp:posOffset>
            </wp:positionH>
            <wp:positionV relativeFrom="paragraph">
              <wp:posOffset>59690</wp:posOffset>
            </wp:positionV>
            <wp:extent cx="1895475" cy="1426845"/>
            <wp:effectExtent l="0" t="0" r="9525" b="1905"/>
            <wp:wrapSquare wrapText="bothSides"/>
            <wp:docPr id="2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EC5234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781A6177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271A047F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2C2B5621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1593E93D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666773F1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29D7D9E4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58CEC489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0F56AB44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0AF50DF9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7625BAC2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207A9240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194958C6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2DDF6E43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6F95BB02" w14:textId="77777777" w:rsidR="0097092E" w:rsidRPr="00C57D23" w:rsidRDefault="0097092E" w:rsidP="0097092E">
      <w:pPr>
        <w:pStyle w:val="Nadpis2"/>
        <w:numPr>
          <w:ilvl w:val="0"/>
          <w:numId w:val="0"/>
        </w:numPr>
        <w:rPr>
          <w:highlight w:val="green"/>
        </w:rPr>
      </w:pPr>
    </w:p>
    <w:p w14:paraId="5E341E2E" w14:textId="77777777" w:rsidR="00012F6D" w:rsidRPr="00C57D23" w:rsidRDefault="00012F6D" w:rsidP="0097092E">
      <w:pPr>
        <w:pStyle w:val="Nadpis2"/>
        <w:numPr>
          <w:ilvl w:val="0"/>
          <w:numId w:val="0"/>
        </w:numPr>
        <w:rPr>
          <w:highlight w:val="green"/>
        </w:rPr>
      </w:pPr>
    </w:p>
    <w:p w14:paraId="1076BEA1" w14:textId="242670A8" w:rsidR="00012F6D" w:rsidRDefault="00012F6D" w:rsidP="0097092E">
      <w:pPr>
        <w:pStyle w:val="Nadpis2"/>
        <w:numPr>
          <w:ilvl w:val="0"/>
          <w:numId w:val="0"/>
        </w:numPr>
        <w:rPr>
          <w:highlight w:val="green"/>
        </w:rPr>
      </w:pPr>
    </w:p>
    <w:p w14:paraId="71BC95AD" w14:textId="77777777" w:rsidR="001A175D" w:rsidRPr="001A175D" w:rsidRDefault="001A175D" w:rsidP="001A175D">
      <w:pPr>
        <w:rPr>
          <w:highlight w:val="green"/>
        </w:rPr>
      </w:pPr>
    </w:p>
    <w:p w14:paraId="2DA30B07" w14:textId="61D78685" w:rsidR="001A175D" w:rsidRPr="00E61454" w:rsidRDefault="001A175D" w:rsidP="001A175D">
      <w:pPr>
        <w:pStyle w:val="Nadpis2"/>
        <w:numPr>
          <w:ilvl w:val="0"/>
          <w:numId w:val="0"/>
        </w:numPr>
      </w:pPr>
      <w:bookmarkStart w:id="6" w:name="_Toc83282538"/>
      <w:r w:rsidRPr="00E61454">
        <w:t>A</w:t>
      </w:r>
      <w:r>
        <w:t>22</w:t>
      </w:r>
      <w:r w:rsidRPr="00E61454">
        <w:t>:</w:t>
      </w:r>
      <w:bookmarkEnd w:id="6"/>
    </w:p>
    <w:p w14:paraId="62EAD139" w14:textId="20B2BF3B" w:rsidR="001A175D" w:rsidRPr="00E61454" w:rsidRDefault="001A175D" w:rsidP="001A175D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E61454">
        <w:rPr>
          <w:rFonts w:ascii="Arial" w:hAnsi="Arial" w:cs="Arial"/>
          <w:sz w:val="14"/>
          <w:szCs w:val="14"/>
        </w:rPr>
        <w:t xml:space="preserve">SPECIFIKACE: </w:t>
      </w:r>
      <w:r w:rsidRPr="00E61454">
        <w:rPr>
          <w:rFonts w:ascii="Arial" w:hAnsi="Arial" w:cs="Arial"/>
          <w:sz w:val="14"/>
          <w:szCs w:val="14"/>
        </w:rPr>
        <w:tab/>
        <w:t xml:space="preserve">vestavné zářivkové svítidlo do </w:t>
      </w:r>
      <w:r>
        <w:rPr>
          <w:rFonts w:ascii="Arial" w:hAnsi="Arial" w:cs="Arial"/>
          <w:sz w:val="14"/>
          <w:szCs w:val="14"/>
        </w:rPr>
        <w:t>kancelářských</w:t>
      </w:r>
      <w:r w:rsidRPr="00E61454">
        <w:rPr>
          <w:rFonts w:ascii="Arial" w:hAnsi="Arial" w:cs="Arial"/>
          <w:sz w:val="14"/>
          <w:szCs w:val="14"/>
        </w:rPr>
        <w:t xml:space="preserve"> prostor</w:t>
      </w:r>
      <w:r w:rsidRPr="00E61454">
        <w:rPr>
          <w:rFonts w:ascii="Arial" w:hAnsi="Arial" w:cs="Arial"/>
          <w:sz w:val="14"/>
          <w:szCs w:val="14"/>
        </w:rPr>
        <w:br/>
        <w:t xml:space="preserve">MONTÁŽ: </w:t>
      </w:r>
      <w:r w:rsidRPr="00E61454">
        <w:rPr>
          <w:rFonts w:ascii="Arial" w:hAnsi="Arial" w:cs="Arial"/>
          <w:sz w:val="14"/>
          <w:szCs w:val="14"/>
        </w:rPr>
        <w:tab/>
      </w:r>
      <w:r w:rsidRPr="00E61454">
        <w:rPr>
          <w:rFonts w:ascii="Arial" w:hAnsi="Arial" w:cs="Arial"/>
          <w:sz w:val="14"/>
          <w:szCs w:val="14"/>
        </w:rPr>
        <w:tab/>
        <w:t xml:space="preserve">do podhledových systémů </w:t>
      </w:r>
      <w:proofErr w:type="gramStart"/>
      <w:r w:rsidRPr="00E61454">
        <w:rPr>
          <w:rFonts w:ascii="Arial" w:hAnsi="Arial" w:cs="Arial"/>
          <w:sz w:val="14"/>
          <w:szCs w:val="14"/>
        </w:rPr>
        <w:t xml:space="preserve">600x600 - </w:t>
      </w:r>
      <w:r>
        <w:rPr>
          <w:rFonts w:ascii="Arial" w:hAnsi="Arial" w:cs="Arial"/>
          <w:sz w:val="14"/>
          <w:szCs w:val="14"/>
        </w:rPr>
        <w:t>horní</w:t>
      </w:r>
      <w:proofErr w:type="gramEnd"/>
      <w:r w:rsidRPr="00E61454">
        <w:rPr>
          <w:rFonts w:ascii="Arial" w:hAnsi="Arial" w:cs="Arial"/>
          <w:sz w:val="14"/>
          <w:szCs w:val="14"/>
        </w:rPr>
        <w:t xml:space="preserve"> montáž;</w:t>
      </w:r>
    </w:p>
    <w:p w14:paraId="6569750F" w14:textId="77777777" w:rsidR="001A175D" w:rsidRPr="00E61454" w:rsidRDefault="001A175D" w:rsidP="001A175D">
      <w:pPr>
        <w:tabs>
          <w:tab w:val="left" w:pos="1418"/>
        </w:tabs>
        <w:suppressAutoHyphens w:val="0"/>
        <w:adjustRightInd w:val="0"/>
        <w:ind w:left="1418" w:hanging="1418"/>
        <w:rPr>
          <w:rFonts w:ascii="Arial" w:hAnsi="Arial" w:cs="Arial"/>
          <w:sz w:val="14"/>
          <w:szCs w:val="14"/>
        </w:rPr>
      </w:pPr>
      <w:r w:rsidRPr="00E61454">
        <w:rPr>
          <w:rFonts w:ascii="Arial" w:hAnsi="Arial" w:cs="Arial"/>
          <w:sz w:val="14"/>
          <w:szCs w:val="14"/>
        </w:rPr>
        <w:t>SERVISOVATELNOST Komponenty jsou do svítidla upevněny rozebíratelnými šroubovými spoji. Elektrické komponenty jsou vzájemně propojeny rozebíratelnými svorkami. Výrobce svítidla poskytuje dlouhodobě zásobování všemi náhradními díly.</w:t>
      </w:r>
    </w:p>
    <w:p w14:paraId="19BCBC3C" w14:textId="77777777" w:rsidR="001A175D" w:rsidRPr="00E61454" w:rsidRDefault="001A175D" w:rsidP="001A175D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E61454">
        <w:rPr>
          <w:rFonts w:ascii="Arial" w:hAnsi="Arial" w:cs="Arial"/>
          <w:sz w:val="14"/>
          <w:szCs w:val="14"/>
        </w:rPr>
        <w:t xml:space="preserve">TĚLESO: </w:t>
      </w:r>
      <w:r w:rsidRPr="00E61454">
        <w:rPr>
          <w:rFonts w:ascii="Arial" w:hAnsi="Arial" w:cs="Arial"/>
          <w:sz w:val="14"/>
          <w:szCs w:val="14"/>
        </w:rPr>
        <w:tab/>
      </w:r>
      <w:r w:rsidRPr="00E61454">
        <w:rPr>
          <w:rFonts w:ascii="Arial" w:hAnsi="Arial" w:cs="Arial"/>
          <w:sz w:val="14"/>
          <w:szCs w:val="14"/>
        </w:rPr>
        <w:tab/>
        <w:t>ocelový plech povrchově chráněný lakem v bílé barvě RAL 9003.</w:t>
      </w:r>
    </w:p>
    <w:p w14:paraId="788DFFF8" w14:textId="5120F890" w:rsidR="001A175D" w:rsidRPr="00E61454" w:rsidRDefault="001A175D" w:rsidP="001A175D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E61454">
        <w:rPr>
          <w:rFonts w:ascii="Arial" w:hAnsi="Arial" w:cs="Arial"/>
          <w:sz w:val="14"/>
          <w:szCs w:val="14"/>
        </w:rPr>
        <w:t>ROZMĚRY A HMOTNOST: 59</w:t>
      </w:r>
      <w:r>
        <w:rPr>
          <w:rFonts w:ascii="Arial" w:hAnsi="Arial" w:cs="Arial"/>
          <w:sz w:val="14"/>
          <w:szCs w:val="14"/>
        </w:rPr>
        <w:t>5</w:t>
      </w:r>
      <w:r w:rsidRPr="00E61454">
        <w:rPr>
          <w:rFonts w:ascii="Arial" w:hAnsi="Arial" w:cs="Arial"/>
          <w:sz w:val="14"/>
          <w:szCs w:val="14"/>
        </w:rPr>
        <w:t>x59</w:t>
      </w:r>
      <w:r>
        <w:rPr>
          <w:rFonts w:ascii="Arial" w:hAnsi="Arial" w:cs="Arial"/>
          <w:sz w:val="14"/>
          <w:szCs w:val="14"/>
        </w:rPr>
        <w:t>5</w:t>
      </w:r>
      <w:r w:rsidRPr="00E61454">
        <w:rPr>
          <w:rFonts w:ascii="Arial" w:hAnsi="Arial" w:cs="Arial"/>
          <w:sz w:val="14"/>
          <w:szCs w:val="14"/>
        </w:rPr>
        <w:t>x</w:t>
      </w:r>
      <w:r>
        <w:rPr>
          <w:rFonts w:ascii="Arial" w:hAnsi="Arial" w:cs="Arial"/>
          <w:sz w:val="14"/>
          <w:szCs w:val="14"/>
        </w:rPr>
        <w:t>62</w:t>
      </w:r>
      <w:r w:rsidRPr="00E61454">
        <w:rPr>
          <w:rFonts w:ascii="Arial" w:hAnsi="Arial" w:cs="Arial"/>
          <w:sz w:val="14"/>
          <w:szCs w:val="14"/>
        </w:rPr>
        <w:t xml:space="preserve"> mm, </w:t>
      </w:r>
      <w:r>
        <w:rPr>
          <w:rFonts w:ascii="Arial" w:hAnsi="Arial" w:cs="Arial"/>
          <w:sz w:val="14"/>
          <w:szCs w:val="14"/>
        </w:rPr>
        <w:t>5</w:t>
      </w:r>
      <w:r w:rsidRPr="00E61454">
        <w:rPr>
          <w:rFonts w:ascii="Arial" w:hAnsi="Arial" w:cs="Arial"/>
          <w:sz w:val="14"/>
          <w:szCs w:val="14"/>
        </w:rPr>
        <w:t xml:space="preserve"> kg</w:t>
      </w:r>
    </w:p>
    <w:p w14:paraId="7AA1B371" w14:textId="1A49BE49" w:rsidR="001A175D" w:rsidRPr="00E61454" w:rsidRDefault="001A175D" w:rsidP="001A175D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E61454">
        <w:rPr>
          <w:rFonts w:ascii="Arial" w:hAnsi="Arial" w:cs="Arial"/>
          <w:sz w:val="14"/>
          <w:szCs w:val="14"/>
        </w:rPr>
        <w:t xml:space="preserve">SVĚTELNÝ ZDROJ: </w:t>
      </w:r>
      <w:r w:rsidRPr="00E61454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4</w:t>
      </w:r>
      <w:r w:rsidRPr="00E61454">
        <w:rPr>
          <w:rFonts w:ascii="Arial" w:hAnsi="Arial" w:cs="Arial"/>
          <w:sz w:val="14"/>
          <w:szCs w:val="14"/>
        </w:rPr>
        <w:t>x zářivkové trubice</w:t>
      </w:r>
      <w:r>
        <w:rPr>
          <w:rFonts w:ascii="Arial" w:hAnsi="Arial" w:cs="Arial"/>
          <w:sz w:val="14"/>
          <w:szCs w:val="14"/>
        </w:rPr>
        <w:t xml:space="preserve"> T5</w:t>
      </w:r>
      <w:r w:rsidRPr="00E61454">
        <w:rPr>
          <w:rFonts w:ascii="Arial" w:hAnsi="Arial" w:cs="Arial"/>
          <w:sz w:val="14"/>
          <w:szCs w:val="14"/>
        </w:rPr>
        <w:t xml:space="preserve"> </w:t>
      </w:r>
      <w:proofErr w:type="gramStart"/>
      <w:r w:rsidRPr="00E61454">
        <w:rPr>
          <w:rFonts w:ascii="Arial" w:hAnsi="Arial" w:cs="Arial"/>
          <w:sz w:val="14"/>
          <w:szCs w:val="14"/>
        </w:rPr>
        <w:t>24W</w:t>
      </w:r>
      <w:proofErr w:type="gramEnd"/>
      <w:r w:rsidRPr="00E61454">
        <w:rPr>
          <w:rFonts w:ascii="Arial" w:hAnsi="Arial" w:cs="Arial"/>
          <w:sz w:val="14"/>
          <w:szCs w:val="14"/>
        </w:rPr>
        <w:t xml:space="preserve"> 1</w:t>
      </w:r>
      <w:r>
        <w:rPr>
          <w:rFonts w:ascii="Arial" w:hAnsi="Arial" w:cs="Arial"/>
          <w:sz w:val="14"/>
          <w:szCs w:val="14"/>
        </w:rPr>
        <w:t>75</w:t>
      </w:r>
      <w:r w:rsidRPr="00E61454">
        <w:rPr>
          <w:rFonts w:ascii="Arial" w:hAnsi="Arial" w:cs="Arial"/>
          <w:sz w:val="14"/>
          <w:szCs w:val="14"/>
        </w:rPr>
        <w:t xml:space="preserve">0 </w:t>
      </w:r>
      <w:proofErr w:type="spellStart"/>
      <w:r w:rsidRPr="00E61454">
        <w:rPr>
          <w:rFonts w:ascii="Arial" w:hAnsi="Arial" w:cs="Arial"/>
          <w:sz w:val="14"/>
          <w:szCs w:val="14"/>
        </w:rPr>
        <w:t>lm</w:t>
      </w:r>
      <w:proofErr w:type="spellEnd"/>
      <w:r w:rsidRPr="00E61454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E61454">
        <w:rPr>
          <w:rFonts w:ascii="Arial" w:hAnsi="Arial" w:cs="Arial"/>
          <w:b/>
          <w:sz w:val="14"/>
          <w:szCs w:val="14"/>
        </w:rPr>
        <w:t>Ra</w:t>
      </w:r>
      <w:proofErr w:type="spellEnd"/>
      <w:r w:rsidRPr="00E61454">
        <w:rPr>
          <w:rFonts w:ascii="Arial" w:hAnsi="Arial" w:cs="Arial"/>
          <w:b/>
          <w:sz w:val="14"/>
          <w:szCs w:val="14"/>
        </w:rPr>
        <w:t>&gt;</w:t>
      </w:r>
      <w:r>
        <w:rPr>
          <w:rFonts w:ascii="Arial" w:hAnsi="Arial" w:cs="Arial"/>
          <w:b/>
          <w:sz w:val="14"/>
          <w:szCs w:val="14"/>
        </w:rPr>
        <w:t>8</w:t>
      </w:r>
      <w:r w:rsidRPr="00E61454">
        <w:rPr>
          <w:rFonts w:ascii="Arial" w:hAnsi="Arial" w:cs="Arial"/>
          <w:b/>
          <w:sz w:val="14"/>
          <w:szCs w:val="14"/>
        </w:rPr>
        <w:t>0</w:t>
      </w:r>
      <w:r w:rsidRPr="00E61454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E61454">
        <w:rPr>
          <w:rFonts w:ascii="Arial" w:hAnsi="Arial" w:cs="Arial"/>
          <w:sz w:val="14"/>
          <w:szCs w:val="14"/>
        </w:rPr>
        <w:t>Tc</w:t>
      </w:r>
      <w:proofErr w:type="spellEnd"/>
      <w:r w:rsidRPr="00E61454">
        <w:rPr>
          <w:rFonts w:ascii="Arial" w:hAnsi="Arial" w:cs="Arial"/>
          <w:sz w:val="14"/>
          <w:szCs w:val="14"/>
        </w:rPr>
        <w:t>=4000 K</w:t>
      </w:r>
    </w:p>
    <w:p w14:paraId="286DFB0D" w14:textId="45399B35" w:rsidR="001A175D" w:rsidRPr="00E61454" w:rsidRDefault="001A175D" w:rsidP="001A175D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E61454">
        <w:rPr>
          <w:rFonts w:ascii="Arial" w:hAnsi="Arial" w:cs="Arial"/>
          <w:sz w:val="14"/>
          <w:szCs w:val="14"/>
        </w:rPr>
        <w:t>PŘEDŘADNÍK:</w:t>
      </w:r>
      <w:r w:rsidRPr="00E61454">
        <w:rPr>
          <w:rFonts w:ascii="Arial" w:hAnsi="Arial" w:cs="Arial"/>
          <w:sz w:val="14"/>
          <w:szCs w:val="14"/>
        </w:rPr>
        <w:tab/>
        <w:t>Elektronický předřadník</w:t>
      </w:r>
    </w:p>
    <w:p w14:paraId="1E44E516" w14:textId="77777777" w:rsidR="001A175D" w:rsidRPr="00E61454" w:rsidRDefault="001A175D" w:rsidP="001A175D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E61454">
        <w:rPr>
          <w:rFonts w:ascii="Arial" w:hAnsi="Arial" w:cs="Arial"/>
          <w:sz w:val="14"/>
          <w:szCs w:val="14"/>
        </w:rPr>
        <w:t xml:space="preserve">KRYT: </w:t>
      </w:r>
      <w:r w:rsidRPr="00E61454">
        <w:rPr>
          <w:rFonts w:ascii="Arial" w:hAnsi="Arial" w:cs="Arial"/>
          <w:sz w:val="14"/>
          <w:szCs w:val="14"/>
        </w:rPr>
        <w:tab/>
      </w:r>
      <w:r w:rsidRPr="00E61454">
        <w:rPr>
          <w:rFonts w:ascii="Arial" w:hAnsi="Arial" w:cs="Arial"/>
          <w:sz w:val="14"/>
          <w:szCs w:val="14"/>
        </w:rPr>
        <w:tab/>
        <w:t>Optický kryt s </w:t>
      </w:r>
      <w:proofErr w:type="spellStart"/>
      <w:r w:rsidRPr="00E61454">
        <w:rPr>
          <w:rFonts w:ascii="Arial" w:hAnsi="Arial" w:cs="Arial"/>
          <w:sz w:val="14"/>
          <w:szCs w:val="14"/>
        </w:rPr>
        <w:t>mikroprismatickým</w:t>
      </w:r>
      <w:proofErr w:type="spellEnd"/>
      <w:r w:rsidRPr="00E61454">
        <w:rPr>
          <w:rFonts w:ascii="Arial" w:hAnsi="Arial" w:cs="Arial"/>
          <w:sz w:val="14"/>
          <w:szCs w:val="14"/>
        </w:rPr>
        <w:t xml:space="preserve"> difuzorem </w:t>
      </w:r>
    </w:p>
    <w:p w14:paraId="54153BC8" w14:textId="3681397A" w:rsidR="001A175D" w:rsidRPr="00E61454" w:rsidRDefault="001A175D" w:rsidP="001A175D">
      <w:pPr>
        <w:rPr>
          <w:rFonts w:ascii="Arial" w:hAnsi="Arial" w:cs="Arial"/>
          <w:sz w:val="14"/>
          <w:szCs w:val="14"/>
        </w:rPr>
      </w:pPr>
      <w:r w:rsidRPr="00E61454">
        <w:rPr>
          <w:rFonts w:ascii="Arial" w:hAnsi="Arial" w:cs="Arial"/>
          <w:sz w:val="14"/>
          <w:szCs w:val="14"/>
        </w:rPr>
        <w:t xml:space="preserve">STUPEŇ KRYTÍ: </w:t>
      </w:r>
      <w:r w:rsidRPr="00E61454">
        <w:rPr>
          <w:rFonts w:ascii="Arial" w:hAnsi="Arial" w:cs="Arial"/>
          <w:sz w:val="14"/>
          <w:szCs w:val="14"/>
        </w:rPr>
        <w:tab/>
        <w:t>IP</w:t>
      </w:r>
      <w:r>
        <w:rPr>
          <w:rFonts w:ascii="Arial" w:hAnsi="Arial" w:cs="Arial"/>
          <w:sz w:val="14"/>
          <w:szCs w:val="14"/>
        </w:rPr>
        <w:t>40</w:t>
      </w:r>
    </w:p>
    <w:p w14:paraId="4DA349BD" w14:textId="77777777" w:rsidR="001A175D" w:rsidRPr="00C57D23" w:rsidRDefault="001A175D" w:rsidP="001A175D">
      <w:pPr>
        <w:rPr>
          <w:rFonts w:ascii="Arial" w:hAnsi="Arial" w:cs="Arial"/>
          <w:sz w:val="14"/>
          <w:szCs w:val="14"/>
          <w:highlight w:val="green"/>
        </w:rPr>
      </w:pPr>
    </w:p>
    <w:p w14:paraId="0C50A896" w14:textId="77777777" w:rsidR="001A175D" w:rsidRPr="00C57D23" w:rsidRDefault="001A175D" w:rsidP="001A175D">
      <w:pPr>
        <w:rPr>
          <w:rFonts w:ascii="Arial" w:hAnsi="Arial" w:cs="Arial"/>
          <w:sz w:val="14"/>
          <w:szCs w:val="14"/>
          <w:highlight w:val="green"/>
        </w:rPr>
      </w:pPr>
      <w:r w:rsidRPr="00C57D23">
        <w:rPr>
          <w:noProof/>
          <w:highlight w:val="green"/>
        </w:rPr>
        <w:drawing>
          <wp:anchor distT="0" distB="0" distL="114300" distR="114300" simplePos="0" relativeHeight="251685376" behindDoc="0" locked="0" layoutInCell="1" allowOverlap="1" wp14:anchorId="4032849D" wp14:editId="6D164D01">
            <wp:simplePos x="0" y="0"/>
            <wp:positionH relativeFrom="column">
              <wp:posOffset>3774440</wp:posOffset>
            </wp:positionH>
            <wp:positionV relativeFrom="paragraph">
              <wp:posOffset>10160</wp:posOffset>
            </wp:positionV>
            <wp:extent cx="1990090" cy="1788795"/>
            <wp:effectExtent l="0" t="0" r="0" b="1905"/>
            <wp:wrapSquare wrapText="bothSides"/>
            <wp:docPr id="9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ázek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090" cy="1788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7D23">
        <w:rPr>
          <w:noProof/>
          <w:highlight w:val="green"/>
        </w:rPr>
        <w:drawing>
          <wp:anchor distT="0" distB="0" distL="114300" distR="114300" simplePos="0" relativeHeight="251687424" behindDoc="0" locked="0" layoutInCell="1" allowOverlap="1" wp14:anchorId="0B9514A1" wp14:editId="7145224D">
            <wp:simplePos x="0" y="0"/>
            <wp:positionH relativeFrom="column">
              <wp:posOffset>-2540</wp:posOffset>
            </wp:positionH>
            <wp:positionV relativeFrom="paragraph">
              <wp:posOffset>59690</wp:posOffset>
            </wp:positionV>
            <wp:extent cx="1895475" cy="1426845"/>
            <wp:effectExtent l="0" t="0" r="9525" b="1905"/>
            <wp:wrapSquare wrapText="bothSides"/>
            <wp:docPr id="1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603C91" w14:textId="77777777" w:rsidR="001A175D" w:rsidRPr="00C57D23" w:rsidRDefault="001A175D" w:rsidP="001A175D">
      <w:pPr>
        <w:rPr>
          <w:rFonts w:ascii="Arial" w:hAnsi="Arial" w:cs="Arial"/>
          <w:sz w:val="14"/>
          <w:szCs w:val="14"/>
          <w:highlight w:val="green"/>
        </w:rPr>
      </w:pPr>
    </w:p>
    <w:p w14:paraId="40003163" w14:textId="77777777" w:rsidR="001A175D" w:rsidRPr="00C57D23" w:rsidRDefault="001A175D" w:rsidP="001A175D">
      <w:pPr>
        <w:rPr>
          <w:rFonts w:ascii="Arial" w:hAnsi="Arial" w:cs="Arial"/>
          <w:sz w:val="14"/>
          <w:szCs w:val="14"/>
          <w:highlight w:val="green"/>
        </w:rPr>
      </w:pPr>
    </w:p>
    <w:p w14:paraId="62736AF8" w14:textId="77777777" w:rsidR="001A175D" w:rsidRPr="00C57D23" w:rsidRDefault="001A175D" w:rsidP="001A175D">
      <w:pPr>
        <w:rPr>
          <w:rFonts w:ascii="Arial" w:hAnsi="Arial" w:cs="Arial"/>
          <w:sz w:val="14"/>
          <w:szCs w:val="14"/>
          <w:highlight w:val="green"/>
        </w:rPr>
      </w:pPr>
    </w:p>
    <w:p w14:paraId="00DB9B4B" w14:textId="77777777" w:rsidR="001A175D" w:rsidRPr="00C57D23" w:rsidRDefault="001A175D" w:rsidP="001A175D">
      <w:pPr>
        <w:rPr>
          <w:rFonts w:ascii="Arial" w:hAnsi="Arial" w:cs="Arial"/>
          <w:sz w:val="14"/>
          <w:szCs w:val="14"/>
          <w:highlight w:val="green"/>
        </w:rPr>
      </w:pPr>
    </w:p>
    <w:p w14:paraId="03E12EA4" w14:textId="77777777" w:rsidR="001A175D" w:rsidRPr="00C57D23" w:rsidRDefault="001A175D" w:rsidP="001A175D">
      <w:pPr>
        <w:rPr>
          <w:rFonts w:ascii="Arial" w:hAnsi="Arial" w:cs="Arial"/>
          <w:sz w:val="14"/>
          <w:szCs w:val="14"/>
          <w:highlight w:val="green"/>
        </w:rPr>
      </w:pPr>
    </w:p>
    <w:p w14:paraId="70C70B5D" w14:textId="77777777" w:rsidR="001A175D" w:rsidRPr="00C57D23" w:rsidRDefault="001A175D" w:rsidP="001A175D">
      <w:pPr>
        <w:rPr>
          <w:rFonts w:ascii="Arial" w:hAnsi="Arial" w:cs="Arial"/>
          <w:sz w:val="14"/>
          <w:szCs w:val="14"/>
          <w:highlight w:val="green"/>
        </w:rPr>
      </w:pPr>
    </w:p>
    <w:p w14:paraId="1F0BE68E" w14:textId="77777777" w:rsidR="001A175D" w:rsidRPr="00C57D23" w:rsidRDefault="001A175D" w:rsidP="001A175D">
      <w:pPr>
        <w:rPr>
          <w:rFonts w:ascii="Arial" w:hAnsi="Arial" w:cs="Arial"/>
          <w:sz w:val="14"/>
          <w:szCs w:val="14"/>
          <w:highlight w:val="green"/>
        </w:rPr>
      </w:pPr>
    </w:p>
    <w:p w14:paraId="2698A23D" w14:textId="77777777" w:rsidR="001A175D" w:rsidRPr="00C57D23" w:rsidRDefault="001A175D" w:rsidP="001A175D">
      <w:pPr>
        <w:rPr>
          <w:rFonts w:ascii="Arial" w:hAnsi="Arial" w:cs="Arial"/>
          <w:sz w:val="14"/>
          <w:szCs w:val="14"/>
          <w:highlight w:val="green"/>
        </w:rPr>
      </w:pPr>
    </w:p>
    <w:p w14:paraId="4894D108" w14:textId="77777777" w:rsidR="001A175D" w:rsidRPr="00C57D23" w:rsidRDefault="001A175D" w:rsidP="001A175D">
      <w:pPr>
        <w:rPr>
          <w:rFonts w:ascii="Arial" w:hAnsi="Arial" w:cs="Arial"/>
          <w:sz w:val="14"/>
          <w:szCs w:val="14"/>
          <w:highlight w:val="green"/>
        </w:rPr>
      </w:pPr>
    </w:p>
    <w:p w14:paraId="1023F5B4" w14:textId="77777777" w:rsidR="001A175D" w:rsidRPr="00C57D23" w:rsidRDefault="001A175D" w:rsidP="001A175D">
      <w:pPr>
        <w:rPr>
          <w:rFonts w:ascii="Arial" w:hAnsi="Arial" w:cs="Arial"/>
          <w:sz w:val="14"/>
          <w:szCs w:val="14"/>
          <w:highlight w:val="green"/>
        </w:rPr>
      </w:pPr>
    </w:p>
    <w:p w14:paraId="4E95AD0B" w14:textId="77777777" w:rsidR="001A175D" w:rsidRPr="00C57D23" w:rsidRDefault="001A175D" w:rsidP="001A175D">
      <w:pPr>
        <w:rPr>
          <w:rFonts w:ascii="Arial" w:hAnsi="Arial" w:cs="Arial"/>
          <w:sz w:val="14"/>
          <w:szCs w:val="14"/>
          <w:highlight w:val="green"/>
        </w:rPr>
      </w:pPr>
    </w:p>
    <w:p w14:paraId="5F1C50BE" w14:textId="77777777" w:rsidR="001A175D" w:rsidRPr="00C57D23" w:rsidRDefault="001A175D" w:rsidP="001A175D">
      <w:pPr>
        <w:rPr>
          <w:rFonts w:ascii="Arial" w:hAnsi="Arial" w:cs="Arial"/>
          <w:sz w:val="14"/>
          <w:szCs w:val="14"/>
          <w:highlight w:val="green"/>
        </w:rPr>
      </w:pPr>
    </w:p>
    <w:p w14:paraId="5C526961" w14:textId="77777777" w:rsidR="001A175D" w:rsidRPr="00C57D23" w:rsidRDefault="001A175D" w:rsidP="001A175D">
      <w:pPr>
        <w:rPr>
          <w:rFonts w:ascii="Arial" w:hAnsi="Arial" w:cs="Arial"/>
          <w:sz w:val="14"/>
          <w:szCs w:val="14"/>
          <w:highlight w:val="green"/>
        </w:rPr>
      </w:pPr>
    </w:p>
    <w:p w14:paraId="60A19EB4" w14:textId="77777777" w:rsidR="001A175D" w:rsidRPr="00C57D23" w:rsidRDefault="001A175D" w:rsidP="001A175D">
      <w:pPr>
        <w:rPr>
          <w:rFonts w:ascii="Arial" w:hAnsi="Arial" w:cs="Arial"/>
          <w:sz w:val="14"/>
          <w:szCs w:val="14"/>
          <w:highlight w:val="green"/>
        </w:rPr>
      </w:pPr>
    </w:p>
    <w:p w14:paraId="335251E2" w14:textId="77777777" w:rsidR="001A175D" w:rsidRPr="00C57D23" w:rsidRDefault="001A175D" w:rsidP="001A175D">
      <w:pPr>
        <w:pStyle w:val="Nadpis2"/>
        <w:numPr>
          <w:ilvl w:val="0"/>
          <w:numId w:val="0"/>
        </w:numPr>
        <w:rPr>
          <w:highlight w:val="green"/>
        </w:rPr>
      </w:pPr>
    </w:p>
    <w:p w14:paraId="781C138E" w14:textId="77777777" w:rsidR="001A175D" w:rsidRPr="00C57D23" w:rsidRDefault="001A175D" w:rsidP="001A175D">
      <w:pPr>
        <w:pStyle w:val="Nadpis2"/>
        <w:numPr>
          <w:ilvl w:val="0"/>
          <w:numId w:val="0"/>
        </w:numPr>
        <w:rPr>
          <w:highlight w:val="green"/>
        </w:rPr>
      </w:pPr>
    </w:p>
    <w:p w14:paraId="68272139" w14:textId="77777777" w:rsidR="001A175D" w:rsidRPr="00C57D23" w:rsidRDefault="001A175D" w:rsidP="001A175D">
      <w:pPr>
        <w:pStyle w:val="Nadpis2"/>
        <w:numPr>
          <w:ilvl w:val="0"/>
          <w:numId w:val="0"/>
        </w:numPr>
        <w:rPr>
          <w:highlight w:val="green"/>
        </w:rPr>
      </w:pPr>
    </w:p>
    <w:p w14:paraId="15D70739" w14:textId="0BB72711" w:rsidR="001A175D" w:rsidRDefault="001A175D">
      <w:pPr>
        <w:suppressAutoHyphens w:val="0"/>
        <w:autoSpaceDE/>
        <w:autoSpaceDN/>
        <w:rPr>
          <w:highlight w:val="green"/>
        </w:rPr>
      </w:pPr>
      <w:r>
        <w:rPr>
          <w:highlight w:val="green"/>
        </w:rPr>
        <w:br w:type="page"/>
      </w:r>
    </w:p>
    <w:p w14:paraId="367BD9E4" w14:textId="77777777" w:rsidR="0097092E" w:rsidRPr="006E59FE" w:rsidRDefault="0097092E" w:rsidP="0097092E">
      <w:pPr>
        <w:pStyle w:val="Nadpis2"/>
        <w:numPr>
          <w:ilvl w:val="0"/>
          <w:numId w:val="0"/>
        </w:numPr>
      </w:pPr>
      <w:bookmarkStart w:id="7" w:name="_Toc83282539"/>
      <w:r w:rsidRPr="006E59FE">
        <w:lastRenderedPageBreak/>
        <w:t>B12:</w:t>
      </w:r>
      <w:bookmarkEnd w:id="7"/>
    </w:p>
    <w:p w14:paraId="4862CA88" w14:textId="1A359423" w:rsidR="0097092E" w:rsidRPr="006E59FE" w:rsidRDefault="0097092E" w:rsidP="0097092E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6E59FE">
        <w:rPr>
          <w:rFonts w:ascii="Arial" w:hAnsi="Arial" w:cs="Arial"/>
          <w:sz w:val="14"/>
          <w:szCs w:val="14"/>
        </w:rPr>
        <w:t xml:space="preserve">SPECIFIKACE: </w:t>
      </w:r>
      <w:r w:rsidR="00012F6D" w:rsidRPr="006E59FE">
        <w:rPr>
          <w:rFonts w:ascii="Arial" w:hAnsi="Arial" w:cs="Arial"/>
          <w:sz w:val="14"/>
          <w:szCs w:val="14"/>
        </w:rPr>
        <w:tab/>
      </w:r>
      <w:r w:rsidRPr="006E59FE">
        <w:rPr>
          <w:rFonts w:ascii="Arial" w:hAnsi="Arial" w:cs="Arial"/>
          <w:sz w:val="14"/>
          <w:szCs w:val="14"/>
        </w:rPr>
        <w:t xml:space="preserve">vestavné </w:t>
      </w:r>
      <w:r w:rsidR="006E59FE">
        <w:rPr>
          <w:rFonts w:ascii="Arial" w:hAnsi="Arial" w:cs="Arial"/>
          <w:sz w:val="14"/>
          <w:szCs w:val="14"/>
        </w:rPr>
        <w:t xml:space="preserve">LED </w:t>
      </w:r>
      <w:r w:rsidRPr="006E59FE">
        <w:rPr>
          <w:rFonts w:ascii="Arial" w:hAnsi="Arial" w:cs="Arial"/>
          <w:sz w:val="14"/>
          <w:szCs w:val="14"/>
        </w:rPr>
        <w:t>svítidlo do čistých prostor</w:t>
      </w:r>
      <w:r w:rsidRPr="006E59FE">
        <w:rPr>
          <w:rFonts w:ascii="Arial" w:hAnsi="Arial" w:cs="Arial"/>
          <w:sz w:val="14"/>
          <w:szCs w:val="14"/>
        </w:rPr>
        <w:br/>
        <w:t xml:space="preserve">MONTÁŽ: </w:t>
      </w:r>
      <w:r w:rsidR="00012F6D" w:rsidRPr="006E59FE">
        <w:rPr>
          <w:rFonts w:ascii="Arial" w:hAnsi="Arial" w:cs="Arial"/>
          <w:sz w:val="14"/>
          <w:szCs w:val="14"/>
        </w:rPr>
        <w:tab/>
      </w:r>
      <w:r w:rsidR="00012F6D" w:rsidRPr="006E59FE">
        <w:rPr>
          <w:rFonts w:ascii="Arial" w:hAnsi="Arial" w:cs="Arial"/>
          <w:sz w:val="14"/>
          <w:szCs w:val="14"/>
        </w:rPr>
        <w:tab/>
      </w:r>
      <w:r w:rsidRPr="006E59FE">
        <w:rPr>
          <w:rFonts w:ascii="Arial" w:hAnsi="Arial" w:cs="Arial"/>
          <w:sz w:val="14"/>
          <w:szCs w:val="14"/>
        </w:rPr>
        <w:t>do podhledov</w:t>
      </w:r>
      <w:r w:rsidR="00C57D23" w:rsidRPr="006E59FE">
        <w:rPr>
          <w:rFonts w:ascii="Arial" w:hAnsi="Arial" w:cs="Arial"/>
          <w:sz w:val="14"/>
          <w:szCs w:val="14"/>
        </w:rPr>
        <w:t>é</w:t>
      </w:r>
      <w:r w:rsidRPr="006E59FE">
        <w:rPr>
          <w:rFonts w:ascii="Arial" w:hAnsi="Arial" w:cs="Arial"/>
          <w:sz w:val="14"/>
          <w:szCs w:val="14"/>
        </w:rPr>
        <w:t xml:space="preserve"> </w:t>
      </w:r>
      <w:r w:rsidR="00C57D23" w:rsidRPr="006E59FE">
        <w:rPr>
          <w:rFonts w:ascii="Arial" w:hAnsi="Arial" w:cs="Arial"/>
          <w:sz w:val="14"/>
          <w:szCs w:val="14"/>
        </w:rPr>
        <w:t>desky systému</w:t>
      </w:r>
      <w:r w:rsidRPr="006E59FE">
        <w:rPr>
          <w:rFonts w:ascii="Arial" w:hAnsi="Arial" w:cs="Arial"/>
          <w:sz w:val="14"/>
          <w:szCs w:val="14"/>
        </w:rPr>
        <w:t xml:space="preserve"> </w:t>
      </w:r>
      <w:proofErr w:type="gramStart"/>
      <w:r w:rsidRPr="006E59FE">
        <w:rPr>
          <w:rFonts w:ascii="Arial" w:hAnsi="Arial" w:cs="Arial"/>
          <w:sz w:val="14"/>
          <w:szCs w:val="14"/>
        </w:rPr>
        <w:t xml:space="preserve">600x600 - </w:t>
      </w:r>
      <w:r w:rsidR="00C57D23" w:rsidRPr="006E59FE">
        <w:rPr>
          <w:rFonts w:ascii="Arial" w:hAnsi="Arial" w:cs="Arial"/>
          <w:sz w:val="14"/>
          <w:szCs w:val="14"/>
        </w:rPr>
        <w:t>spodní</w:t>
      </w:r>
      <w:proofErr w:type="gramEnd"/>
      <w:r w:rsidRPr="006E59FE">
        <w:rPr>
          <w:rFonts w:ascii="Arial" w:hAnsi="Arial" w:cs="Arial"/>
          <w:sz w:val="14"/>
          <w:szCs w:val="14"/>
        </w:rPr>
        <w:t xml:space="preserve"> montáž;</w:t>
      </w:r>
    </w:p>
    <w:p w14:paraId="1100A0EC" w14:textId="77777777" w:rsidR="00012F6D" w:rsidRPr="006E59FE" w:rsidRDefault="00012F6D" w:rsidP="00012F6D">
      <w:pPr>
        <w:tabs>
          <w:tab w:val="left" w:pos="1418"/>
        </w:tabs>
        <w:suppressAutoHyphens w:val="0"/>
        <w:adjustRightInd w:val="0"/>
        <w:ind w:left="1418" w:hanging="1418"/>
        <w:rPr>
          <w:rFonts w:ascii="Arial" w:hAnsi="Arial" w:cs="Arial"/>
          <w:sz w:val="14"/>
          <w:szCs w:val="14"/>
        </w:rPr>
      </w:pPr>
      <w:r w:rsidRPr="006E59FE">
        <w:rPr>
          <w:rFonts w:ascii="Arial" w:hAnsi="Arial" w:cs="Arial"/>
          <w:sz w:val="14"/>
          <w:szCs w:val="14"/>
        </w:rPr>
        <w:t>SERVISOVATELNOST Komponenty jsou do svítidla upevněny rozebíratelnými šroubovými spoji, komponenty (LED moduly a LED drivery) jsou vyměnitelné.</w:t>
      </w:r>
      <w:r w:rsidR="006B023E" w:rsidRPr="006E59FE">
        <w:rPr>
          <w:rFonts w:ascii="Arial" w:hAnsi="Arial" w:cs="Arial"/>
          <w:sz w:val="14"/>
          <w:szCs w:val="14"/>
        </w:rPr>
        <w:t xml:space="preserve">  Elektrické komponenty jsou vzájemně propojeny rozebíratelnými svorkami.</w:t>
      </w:r>
      <w:r w:rsidRPr="006E59FE">
        <w:rPr>
          <w:rFonts w:ascii="Arial" w:hAnsi="Arial" w:cs="Arial"/>
          <w:sz w:val="14"/>
          <w:szCs w:val="14"/>
        </w:rPr>
        <w:t xml:space="preserve"> Výrobce svítidla poskytuje dlouhodobě zásobování všemi náhradními díly.</w:t>
      </w:r>
    </w:p>
    <w:p w14:paraId="602A2538" w14:textId="77777777" w:rsidR="0097092E" w:rsidRPr="006E59FE" w:rsidRDefault="0097092E" w:rsidP="0097092E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6E59FE">
        <w:rPr>
          <w:rFonts w:ascii="Arial" w:hAnsi="Arial" w:cs="Arial"/>
          <w:sz w:val="14"/>
          <w:szCs w:val="14"/>
        </w:rPr>
        <w:t xml:space="preserve">TĚLESO: </w:t>
      </w:r>
      <w:r w:rsidR="00012F6D" w:rsidRPr="006E59FE">
        <w:rPr>
          <w:rFonts w:ascii="Arial" w:hAnsi="Arial" w:cs="Arial"/>
          <w:sz w:val="14"/>
          <w:szCs w:val="14"/>
        </w:rPr>
        <w:tab/>
      </w:r>
      <w:r w:rsidR="00012F6D" w:rsidRPr="006E59FE">
        <w:rPr>
          <w:rFonts w:ascii="Arial" w:hAnsi="Arial" w:cs="Arial"/>
          <w:sz w:val="14"/>
          <w:szCs w:val="14"/>
        </w:rPr>
        <w:tab/>
      </w:r>
      <w:r w:rsidRPr="006E59FE">
        <w:rPr>
          <w:rFonts w:ascii="Arial" w:hAnsi="Arial" w:cs="Arial"/>
          <w:sz w:val="14"/>
          <w:szCs w:val="14"/>
        </w:rPr>
        <w:t>ocelový plech povrchově chráněný lakem v bílé barvě RAL 9003.</w:t>
      </w:r>
    </w:p>
    <w:p w14:paraId="4BE2CAFB" w14:textId="3C1318F8" w:rsidR="0097092E" w:rsidRPr="006E59FE" w:rsidRDefault="0097092E" w:rsidP="0097092E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6E59FE">
        <w:rPr>
          <w:rFonts w:ascii="Arial" w:hAnsi="Arial" w:cs="Arial"/>
          <w:sz w:val="14"/>
          <w:szCs w:val="14"/>
        </w:rPr>
        <w:t xml:space="preserve">ROZMĚRY A HMOTNOST: </w:t>
      </w:r>
      <w:r w:rsidR="00C57D23" w:rsidRPr="006E59FE">
        <w:rPr>
          <w:rFonts w:ascii="Arial" w:hAnsi="Arial" w:cs="Arial"/>
          <w:sz w:val="14"/>
          <w:szCs w:val="14"/>
        </w:rPr>
        <w:t>325</w:t>
      </w:r>
      <w:r w:rsidRPr="006E59FE">
        <w:rPr>
          <w:rFonts w:ascii="Arial" w:hAnsi="Arial" w:cs="Arial"/>
          <w:sz w:val="14"/>
          <w:szCs w:val="14"/>
        </w:rPr>
        <w:t>x</w:t>
      </w:r>
      <w:r w:rsidR="00C57D23" w:rsidRPr="006E59FE">
        <w:rPr>
          <w:rFonts w:ascii="Arial" w:hAnsi="Arial" w:cs="Arial"/>
          <w:sz w:val="14"/>
          <w:szCs w:val="14"/>
        </w:rPr>
        <w:t>325</w:t>
      </w:r>
      <w:r w:rsidRPr="006E59FE">
        <w:rPr>
          <w:rFonts w:ascii="Arial" w:hAnsi="Arial" w:cs="Arial"/>
          <w:sz w:val="14"/>
          <w:szCs w:val="14"/>
        </w:rPr>
        <w:t>x</w:t>
      </w:r>
      <w:r w:rsidR="00C57D23" w:rsidRPr="006E59FE">
        <w:rPr>
          <w:rFonts w:ascii="Arial" w:hAnsi="Arial" w:cs="Arial"/>
          <w:sz w:val="14"/>
          <w:szCs w:val="14"/>
        </w:rPr>
        <w:t>60</w:t>
      </w:r>
      <w:r w:rsidRPr="006E59FE">
        <w:rPr>
          <w:rFonts w:ascii="Arial" w:hAnsi="Arial" w:cs="Arial"/>
          <w:sz w:val="14"/>
          <w:szCs w:val="14"/>
        </w:rPr>
        <w:t xml:space="preserve"> mm,</w:t>
      </w:r>
      <w:r w:rsidR="00C57D23" w:rsidRPr="006E59FE">
        <w:rPr>
          <w:rFonts w:ascii="Arial" w:hAnsi="Arial" w:cs="Arial"/>
          <w:sz w:val="14"/>
          <w:szCs w:val="14"/>
        </w:rPr>
        <w:t>2</w:t>
      </w:r>
      <w:r w:rsidRPr="006E59FE">
        <w:rPr>
          <w:rFonts w:ascii="Arial" w:hAnsi="Arial" w:cs="Arial"/>
          <w:sz w:val="14"/>
          <w:szCs w:val="14"/>
        </w:rPr>
        <w:t xml:space="preserve"> kg</w:t>
      </w:r>
    </w:p>
    <w:p w14:paraId="5691DFC4" w14:textId="4608C56C" w:rsidR="0097092E" w:rsidRPr="006E59FE" w:rsidRDefault="0097092E" w:rsidP="0097092E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6E59FE">
        <w:rPr>
          <w:rFonts w:ascii="Arial" w:hAnsi="Arial" w:cs="Arial"/>
          <w:sz w:val="14"/>
          <w:szCs w:val="14"/>
        </w:rPr>
        <w:t xml:space="preserve">SVĚTELNÝ ZDROJ: </w:t>
      </w:r>
      <w:r w:rsidR="00012F6D" w:rsidRPr="006E59FE">
        <w:rPr>
          <w:rFonts w:ascii="Arial" w:hAnsi="Arial" w:cs="Arial"/>
          <w:sz w:val="14"/>
          <w:szCs w:val="14"/>
        </w:rPr>
        <w:tab/>
      </w:r>
      <w:r w:rsidRPr="006E59FE">
        <w:rPr>
          <w:rFonts w:ascii="Arial" w:hAnsi="Arial" w:cs="Arial"/>
          <w:sz w:val="14"/>
          <w:szCs w:val="14"/>
        </w:rPr>
        <w:t xml:space="preserve">LED </w:t>
      </w:r>
      <w:r w:rsidR="00C57D23" w:rsidRPr="006E59FE">
        <w:rPr>
          <w:rFonts w:ascii="Arial" w:hAnsi="Arial" w:cs="Arial"/>
          <w:sz w:val="14"/>
          <w:szCs w:val="14"/>
        </w:rPr>
        <w:t>840</w:t>
      </w:r>
      <w:r w:rsidRPr="006E59FE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E59FE">
        <w:rPr>
          <w:rFonts w:ascii="Arial" w:hAnsi="Arial" w:cs="Arial"/>
          <w:sz w:val="14"/>
          <w:szCs w:val="14"/>
        </w:rPr>
        <w:t>lm</w:t>
      </w:r>
      <w:proofErr w:type="spellEnd"/>
      <w:r w:rsidRPr="006E59FE">
        <w:rPr>
          <w:rFonts w:ascii="Arial" w:hAnsi="Arial" w:cs="Arial"/>
          <w:sz w:val="14"/>
          <w:szCs w:val="14"/>
        </w:rPr>
        <w:t xml:space="preserve">, </w:t>
      </w:r>
      <w:r w:rsidR="00C57D23" w:rsidRPr="006E59FE">
        <w:rPr>
          <w:rFonts w:ascii="Arial" w:hAnsi="Arial" w:cs="Arial"/>
          <w:sz w:val="14"/>
          <w:szCs w:val="14"/>
        </w:rPr>
        <w:t>13</w:t>
      </w:r>
      <w:r w:rsidRPr="006E59FE">
        <w:rPr>
          <w:rFonts w:ascii="Arial" w:hAnsi="Arial" w:cs="Arial"/>
          <w:sz w:val="14"/>
          <w:szCs w:val="14"/>
        </w:rPr>
        <w:t xml:space="preserve"> W, </w:t>
      </w:r>
      <w:proofErr w:type="spellStart"/>
      <w:r w:rsidRPr="006E59FE">
        <w:rPr>
          <w:rFonts w:ascii="Arial" w:hAnsi="Arial" w:cs="Arial"/>
          <w:sz w:val="14"/>
          <w:szCs w:val="14"/>
        </w:rPr>
        <w:t>Ra</w:t>
      </w:r>
      <w:proofErr w:type="spellEnd"/>
      <w:r w:rsidRPr="006E59FE">
        <w:rPr>
          <w:rFonts w:ascii="Arial" w:hAnsi="Arial" w:cs="Arial"/>
          <w:sz w:val="14"/>
          <w:szCs w:val="14"/>
        </w:rPr>
        <w:t>&gt;</w:t>
      </w:r>
      <w:r w:rsidR="00C57D23" w:rsidRPr="006E59FE">
        <w:rPr>
          <w:rFonts w:ascii="Arial" w:hAnsi="Arial" w:cs="Arial"/>
          <w:sz w:val="14"/>
          <w:szCs w:val="14"/>
        </w:rPr>
        <w:t>9</w:t>
      </w:r>
      <w:r w:rsidRPr="006E59FE">
        <w:rPr>
          <w:rFonts w:ascii="Arial" w:hAnsi="Arial" w:cs="Arial"/>
          <w:sz w:val="14"/>
          <w:szCs w:val="14"/>
        </w:rPr>
        <w:t xml:space="preserve">0, </w:t>
      </w:r>
      <w:proofErr w:type="spellStart"/>
      <w:r w:rsidRPr="006E59FE">
        <w:rPr>
          <w:rFonts w:ascii="Arial" w:hAnsi="Arial" w:cs="Arial"/>
          <w:sz w:val="14"/>
          <w:szCs w:val="14"/>
        </w:rPr>
        <w:t>Tc</w:t>
      </w:r>
      <w:proofErr w:type="spellEnd"/>
      <w:r w:rsidRPr="006E59FE">
        <w:rPr>
          <w:rFonts w:ascii="Arial" w:hAnsi="Arial" w:cs="Arial"/>
          <w:sz w:val="14"/>
          <w:szCs w:val="14"/>
        </w:rPr>
        <w:t>=4000 K</w:t>
      </w:r>
      <w:r w:rsidR="00602451" w:rsidRPr="006E59FE">
        <w:rPr>
          <w:rFonts w:ascii="Arial" w:hAnsi="Arial" w:cs="Arial"/>
          <w:sz w:val="14"/>
          <w:szCs w:val="14"/>
        </w:rPr>
        <w:t xml:space="preserve">, </w:t>
      </w:r>
      <w:proofErr w:type="spellStart"/>
      <w:proofErr w:type="gramStart"/>
      <w:r w:rsidR="00602451" w:rsidRPr="006E59FE">
        <w:rPr>
          <w:rFonts w:ascii="Arial" w:hAnsi="Arial" w:cs="Arial"/>
          <w:sz w:val="14"/>
          <w:szCs w:val="14"/>
        </w:rPr>
        <w:t>MacAdam</w:t>
      </w:r>
      <w:proofErr w:type="spellEnd"/>
      <w:r w:rsidR="00602451" w:rsidRPr="006E59FE">
        <w:rPr>
          <w:rFonts w:ascii="Arial" w:hAnsi="Arial" w:cs="Arial"/>
          <w:sz w:val="14"/>
          <w:szCs w:val="14"/>
        </w:rPr>
        <w:t xml:space="preserve">  3</w:t>
      </w:r>
      <w:proofErr w:type="gramEnd"/>
    </w:p>
    <w:p w14:paraId="35424137" w14:textId="3BA949CA" w:rsidR="00012F6D" w:rsidRPr="006E59FE" w:rsidRDefault="0097092E" w:rsidP="0097092E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6E59FE">
        <w:rPr>
          <w:rFonts w:ascii="Arial" w:hAnsi="Arial" w:cs="Arial"/>
          <w:sz w:val="14"/>
          <w:szCs w:val="14"/>
        </w:rPr>
        <w:t xml:space="preserve">KRYT: </w:t>
      </w:r>
      <w:r w:rsidR="00012F6D" w:rsidRPr="006E59FE">
        <w:rPr>
          <w:rFonts w:ascii="Arial" w:hAnsi="Arial" w:cs="Arial"/>
          <w:sz w:val="14"/>
          <w:szCs w:val="14"/>
        </w:rPr>
        <w:tab/>
      </w:r>
      <w:r w:rsidR="00012F6D" w:rsidRPr="006E59FE">
        <w:rPr>
          <w:rFonts w:ascii="Arial" w:hAnsi="Arial" w:cs="Arial"/>
          <w:sz w:val="14"/>
          <w:szCs w:val="14"/>
        </w:rPr>
        <w:tab/>
      </w:r>
      <w:r w:rsidRPr="006E59FE">
        <w:rPr>
          <w:rFonts w:ascii="Arial" w:hAnsi="Arial" w:cs="Arial"/>
          <w:sz w:val="14"/>
          <w:szCs w:val="14"/>
        </w:rPr>
        <w:t>Optický kryt s </w:t>
      </w:r>
      <w:proofErr w:type="spellStart"/>
      <w:r w:rsidRPr="006E59FE">
        <w:rPr>
          <w:rFonts w:ascii="Arial" w:hAnsi="Arial" w:cs="Arial"/>
          <w:sz w:val="14"/>
          <w:szCs w:val="14"/>
        </w:rPr>
        <w:t>mikroprismatickým</w:t>
      </w:r>
      <w:proofErr w:type="spellEnd"/>
      <w:r w:rsidRPr="006E59FE">
        <w:rPr>
          <w:rFonts w:ascii="Arial" w:hAnsi="Arial" w:cs="Arial"/>
          <w:sz w:val="14"/>
          <w:szCs w:val="14"/>
        </w:rPr>
        <w:t xml:space="preserve"> difuzorem</w:t>
      </w:r>
    </w:p>
    <w:p w14:paraId="49CC9ABF" w14:textId="77777777" w:rsidR="00012F6D" w:rsidRPr="006E59FE" w:rsidRDefault="00012F6D" w:rsidP="00012F6D">
      <w:pPr>
        <w:tabs>
          <w:tab w:val="left" w:pos="1418"/>
        </w:tabs>
        <w:suppressAutoHyphens w:val="0"/>
        <w:adjustRightInd w:val="0"/>
        <w:ind w:left="1418" w:hanging="1418"/>
        <w:rPr>
          <w:rFonts w:ascii="Arial" w:hAnsi="Arial" w:cs="Arial"/>
          <w:sz w:val="14"/>
          <w:szCs w:val="14"/>
        </w:rPr>
      </w:pPr>
      <w:r w:rsidRPr="006E59FE">
        <w:rPr>
          <w:rFonts w:ascii="Arial" w:hAnsi="Arial" w:cs="Arial"/>
          <w:sz w:val="14"/>
          <w:szCs w:val="14"/>
        </w:rPr>
        <w:t>ŽIVOTNOST LED:</w:t>
      </w:r>
      <w:r w:rsidRPr="006E59FE">
        <w:rPr>
          <w:rFonts w:ascii="Arial" w:hAnsi="Arial" w:cs="Arial"/>
          <w:sz w:val="14"/>
          <w:szCs w:val="14"/>
        </w:rPr>
        <w:tab/>
        <w:t>50.000h 90B20 ÷ 100.000h L80B50</w:t>
      </w:r>
    </w:p>
    <w:p w14:paraId="49595AF7" w14:textId="77777777" w:rsidR="0097092E" w:rsidRPr="006E59FE" w:rsidRDefault="00012F6D" w:rsidP="00012F6D">
      <w:pPr>
        <w:tabs>
          <w:tab w:val="left" w:pos="1418"/>
        </w:tabs>
        <w:suppressAutoHyphens w:val="0"/>
        <w:adjustRightInd w:val="0"/>
        <w:ind w:left="1418" w:hanging="1418"/>
        <w:rPr>
          <w:rFonts w:ascii="Arial" w:hAnsi="Arial" w:cs="Arial"/>
          <w:sz w:val="14"/>
          <w:szCs w:val="14"/>
        </w:rPr>
      </w:pPr>
      <w:r w:rsidRPr="006E59FE">
        <w:rPr>
          <w:rFonts w:ascii="Arial" w:hAnsi="Arial" w:cs="Arial"/>
          <w:sz w:val="14"/>
          <w:szCs w:val="14"/>
        </w:rPr>
        <w:t xml:space="preserve">ŽIVOTNOST DRIVERU:100.000h při </w:t>
      </w:r>
      <w:proofErr w:type="spellStart"/>
      <w:r w:rsidRPr="006E59FE">
        <w:rPr>
          <w:rFonts w:ascii="Arial" w:hAnsi="Arial" w:cs="Arial"/>
          <w:sz w:val="14"/>
          <w:szCs w:val="14"/>
        </w:rPr>
        <w:t>t</w:t>
      </w:r>
      <w:r w:rsidRPr="006E59FE">
        <w:rPr>
          <w:rFonts w:ascii="Arial" w:hAnsi="Arial" w:cs="Arial"/>
          <w:sz w:val="14"/>
          <w:szCs w:val="14"/>
          <w:vertAlign w:val="subscript"/>
        </w:rPr>
        <w:t>c</w:t>
      </w:r>
      <w:proofErr w:type="spellEnd"/>
      <w:r w:rsidRPr="006E59FE">
        <w:rPr>
          <w:rFonts w:ascii="Arial" w:hAnsi="Arial" w:cs="Arial"/>
          <w:sz w:val="14"/>
          <w:szCs w:val="14"/>
        </w:rPr>
        <w:t xml:space="preserve"> &lt; 65 °C</w:t>
      </w:r>
      <w:r w:rsidR="0097092E" w:rsidRPr="006E59FE">
        <w:rPr>
          <w:rFonts w:ascii="Arial" w:hAnsi="Arial" w:cs="Arial"/>
          <w:sz w:val="14"/>
          <w:szCs w:val="14"/>
        </w:rPr>
        <w:t xml:space="preserve"> </w:t>
      </w:r>
    </w:p>
    <w:p w14:paraId="04039DCF" w14:textId="5594154F" w:rsidR="0097092E" w:rsidRPr="006E59FE" w:rsidRDefault="0097092E" w:rsidP="0097092E">
      <w:pPr>
        <w:rPr>
          <w:rFonts w:ascii="Arial" w:hAnsi="Arial" w:cs="Arial"/>
          <w:sz w:val="14"/>
          <w:szCs w:val="14"/>
        </w:rPr>
      </w:pPr>
      <w:r w:rsidRPr="006E59FE">
        <w:rPr>
          <w:rFonts w:ascii="Arial" w:hAnsi="Arial" w:cs="Arial"/>
          <w:sz w:val="14"/>
          <w:szCs w:val="14"/>
        </w:rPr>
        <w:t xml:space="preserve">STUPEŇ KRYTÍ: </w:t>
      </w:r>
      <w:r w:rsidR="00012F6D" w:rsidRPr="006E59FE">
        <w:rPr>
          <w:rFonts w:ascii="Arial" w:hAnsi="Arial" w:cs="Arial"/>
          <w:sz w:val="14"/>
          <w:szCs w:val="14"/>
        </w:rPr>
        <w:tab/>
      </w:r>
      <w:r w:rsidRPr="006E59FE">
        <w:rPr>
          <w:rFonts w:ascii="Arial" w:hAnsi="Arial" w:cs="Arial"/>
          <w:sz w:val="14"/>
          <w:szCs w:val="14"/>
        </w:rPr>
        <w:t>IP</w:t>
      </w:r>
      <w:r w:rsidR="00C57D23" w:rsidRPr="006E59FE">
        <w:rPr>
          <w:rFonts w:ascii="Arial" w:hAnsi="Arial" w:cs="Arial"/>
          <w:sz w:val="14"/>
          <w:szCs w:val="14"/>
        </w:rPr>
        <w:t>40</w:t>
      </w:r>
    </w:p>
    <w:p w14:paraId="19C9CD24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6DCFA7BB" w14:textId="4AA36DEF" w:rsidR="0097092E" w:rsidRPr="00C57D23" w:rsidRDefault="00012F6D" w:rsidP="0097092E">
      <w:pPr>
        <w:rPr>
          <w:rFonts w:ascii="Arial" w:hAnsi="Arial" w:cs="Arial"/>
          <w:sz w:val="14"/>
          <w:szCs w:val="14"/>
          <w:highlight w:val="green"/>
        </w:rPr>
      </w:pPr>
      <w:r w:rsidRPr="00C57D23">
        <w:rPr>
          <w:noProof/>
          <w:highlight w:val="green"/>
        </w:rPr>
        <w:drawing>
          <wp:anchor distT="0" distB="0" distL="114300" distR="114300" simplePos="0" relativeHeight="251658752" behindDoc="0" locked="0" layoutInCell="1" allowOverlap="1" wp14:anchorId="52C4987E" wp14:editId="5B1B0538">
            <wp:simplePos x="0" y="0"/>
            <wp:positionH relativeFrom="column">
              <wp:posOffset>3773805</wp:posOffset>
            </wp:positionH>
            <wp:positionV relativeFrom="paragraph">
              <wp:posOffset>54610</wp:posOffset>
            </wp:positionV>
            <wp:extent cx="1990090" cy="1829435"/>
            <wp:effectExtent l="0" t="0" r="0" b="0"/>
            <wp:wrapSquare wrapText="bothSides"/>
            <wp:docPr id="16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090" cy="1829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629FFA" w14:textId="7ABD5950" w:rsidR="0097092E" w:rsidRPr="00C57D23" w:rsidRDefault="006E59FE" w:rsidP="0097092E">
      <w:pPr>
        <w:rPr>
          <w:rFonts w:ascii="Arial" w:hAnsi="Arial" w:cs="Arial"/>
          <w:sz w:val="14"/>
          <w:szCs w:val="14"/>
          <w:highlight w:val="green"/>
        </w:rPr>
      </w:pPr>
      <w:r w:rsidRPr="00C57D23">
        <w:rPr>
          <w:noProof/>
          <w:highlight w:val="green"/>
        </w:rPr>
        <w:drawing>
          <wp:anchor distT="0" distB="0" distL="114300" distR="114300" simplePos="0" relativeHeight="251662848" behindDoc="0" locked="0" layoutInCell="1" allowOverlap="1" wp14:anchorId="36A42151" wp14:editId="6EE625E3">
            <wp:simplePos x="0" y="0"/>
            <wp:positionH relativeFrom="column">
              <wp:posOffset>-2540</wp:posOffset>
            </wp:positionH>
            <wp:positionV relativeFrom="paragraph">
              <wp:posOffset>43815</wp:posOffset>
            </wp:positionV>
            <wp:extent cx="2607945" cy="1723390"/>
            <wp:effectExtent l="0" t="0" r="1905" b="0"/>
            <wp:wrapSquare wrapText="bothSides"/>
            <wp:docPr id="25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obrázek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1723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A01B27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153E7F23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19A01EA2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2EC3FA2E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2F617B92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49CE671B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0E565333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20C27D95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60587D7E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3DD325BD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685B8AC4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1AE76982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3AC74DB5" w14:textId="77777777" w:rsidR="0097092E" w:rsidRPr="00C57D23" w:rsidRDefault="0097092E" w:rsidP="0097092E">
      <w:pPr>
        <w:rPr>
          <w:rFonts w:ascii="Arial" w:hAnsi="Arial" w:cs="Arial"/>
          <w:sz w:val="14"/>
          <w:szCs w:val="14"/>
          <w:highlight w:val="green"/>
        </w:rPr>
      </w:pPr>
    </w:p>
    <w:p w14:paraId="0AFCFC69" w14:textId="628FF199" w:rsidR="00772252" w:rsidRDefault="00772252" w:rsidP="00772252">
      <w:pPr>
        <w:pStyle w:val="Nadpis2"/>
        <w:numPr>
          <w:ilvl w:val="0"/>
          <w:numId w:val="0"/>
        </w:numPr>
        <w:rPr>
          <w:highlight w:val="green"/>
        </w:rPr>
      </w:pPr>
    </w:p>
    <w:p w14:paraId="47345492" w14:textId="2A3F6B88" w:rsidR="001A175D" w:rsidRDefault="001A175D" w:rsidP="001A175D">
      <w:pPr>
        <w:rPr>
          <w:highlight w:val="green"/>
        </w:rPr>
      </w:pPr>
    </w:p>
    <w:p w14:paraId="5E0D0531" w14:textId="56E1CB0A" w:rsidR="001A175D" w:rsidRDefault="001A175D" w:rsidP="001A175D">
      <w:pPr>
        <w:rPr>
          <w:highlight w:val="green"/>
        </w:rPr>
      </w:pPr>
    </w:p>
    <w:p w14:paraId="266C11F3" w14:textId="611EC385" w:rsidR="00012F6D" w:rsidRDefault="00012F6D">
      <w:pPr>
        <w:suppressAutoHyphens w:val="0"/>
        <w:autoSpaceDE/>
        <w:autoSpaceDN/>
        <w:rPr>
          <w:sz w:val="28"/>
          <w:szCs w:val="28"/>
          <w:highlight w:val="green"/>
          <w:u w:val="single"/>
        </w:rPr>
      </w:pPr>
    </w:p>
    <w:p w14:paraId="743FA61F" w14:textId="6106B762" w:rsidR="001A175D" w:rsidRDefault="001A175D">
      <w:pPr>
        <w:suppressAutoHyphens w:val="0"/>
        <w:autoSpaceDE/>
        <w:autoSpaceDN/>
        <w:rPr>
          <w:sz w:val="28"/>
          <w:szCs w:val="28"/>
          <w:highlight w:val="green"/>
          <w:u w:val="single"/>
        </w:rPr>
      </w:pPr>
    </w:p>
    <w:p w14:paraId="59B6026B" w14:textId="77777777" w:rsidR="001A175D" w:rsidRPr="00C57D23" w:rsidRDefault="001A175D">
      <w:pPr>
        <w:suppressAutoHyphens w:val="0"/>
        <w:autoSpaceDE/>
        <w:autoSpaceDN/>
        <w:rPr>
          <w:sz w:val="28"/>
          <w:szCs w:val="28"/>
          <w:highlight w:val="green"/>
          <w:u w:val="single"/>
        </w:rPr>
      </w:pPr>
    </w:p>
    <w:p w14:paraId="1AF96DE6" w14:textId="3E82699F" w:rsidR="00772252" w:rsidRPr="004A5915" w:rsidRDefault="002F1BFA" w:rsidP="00772252">
      <w:pPr>
        <w:pStyle w:val="Nadpis2"/>
        <w:numPr>
          <w:ilvl w:val="0"/>
          <w:numId w:val="0"/>
        </w:numPr>
      </w:pPr>
      <w:bookmarkStart w:id="8" w:name="_Toc83282540"/>
      <w:r w:rsidRPr="004A5915">
        <w:t>C1</w:t>
      </w:r>
      <w:r w:rsidR="00772252" w:rsidRPr="004A5915">
        <w:t>:</w:t>
      </w:r>
      <w:bookmarkEnd w:id="8"/>
    </w:p>
    <w:p w14:paraId="6DF9C321" w14:textId="740EC784" w:rsidR="00772252" w:rsidRPr="004A5915" w:rsidRDefault="00772252" w:rsidP="00772252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4A5915">
        <w:rPr>
          <w:rFonts w:ascii="Arial" w:hAnsi="Arial" w:cs="Arial"/>
          <w:sz w:val="14"/>
          <w:szCs w:val="14"/>
        </w:rPr>
        <w:t xml:space="preserve">SPECIFIKACE: </w:t>
      </w:r>
      <w:r w:rsidR="00012F6D" w:rsidRPr="004A5915">
        <w:rPr>
          <w:rFonts w:ascii="Arial" w:hAnsi="Arial" w:cs="Arial"/>
          <w:sz w:val="14"/>
          <w:szCs w:val="14"/>
        </w:rPr>
        <w:tab/>
      </w:r>
      <w:r w:rsidR="004A5915">
        <w:rPr>
          <w:rFonts w:ascii="Arial" w:hAnsi="Arial" w:cs="Arial"/>
          <w:sz w:val="14"/>
          <w:szCs w:val="14"/>
        </w:rPr>
        <w:t>N</w:t>
      </w:r>
      <w:r w:rsidR="002F1BFA" w:rsidRPr="004A5915">
        <w:rPr>
          <w:rFonts w:ascii="Arial" w:hAnsi="Arial" w:cs="Arial"/>
          <w:sz w:val="14"/>
          <w:szCs w:val="14"/>
        </w:rPr>
        <w:t xml:space="preserve">ástěnné </w:t>
      </w:r>
      <w:r w:rsidR="004A5915" w:rsidRPr="004A5915">
        <w:rPr>
          <w:rFonts w:ascii="Arial" w:hAnsi="Arial" w:cs="Arial"/>
          <w:sz w:val="14"/>
          <w:szCs w:val="14"/>
        </w:rPr>
        <w:t xml:space="preserve">interiérové </w:t>
      </w:r>
      <w:r w:rsidR="002F1BFA" w:rsidRPr="004A5915">
        <w:rPr>
          <w:rFonts w:ascii="Arial" w:hAnsi="Arial" w:cs="Arial"/>
          <w:sz w:val="14"/>
          <w:szCs w:val="14"/>
        </w:rPr>
        <w:t>svítidlo</w:t>
      </w:r>
      <w:r w:rsidR="004A5915" w:rsidRPr="004A5915">
        <w:rPr>
          <w:rFonts w:ascii="Arial" w:hAnsi="Arial" w:cs="Arial"/>
          <w:sz w:val="14"/>
          <w:szCs w:val="14"/>
        </w:rPr>
        <w:t xml:space="preserve"> s natáčecí světelnou částí</w:t>
      </w:r>
      <w:r w:rsidRPr="004A5915">
        <w:rPr>
          <w:rFonts w:ascii="Arial" w:hAnsi="Arial" w:cs="Arial"/>
          <w:sz w:val="14"/>
          <w:szCs w:val="14"/>
        </w:rPr>
        <w:br/>
        <w:t xml:space="preserve">MONTÁŽ: </w:t>
      </w:r>
      <w:r w:rsidR="00012F6D" w:rsidRPr="004A5915">
        <w:rPr>
          <w:rFonts w:ascii="Arial" w:hAnsi="Arial" w:cs="Arial"/>
          <w:sz w:val="14"/>
          <w:szCs w:val="14"/>
        </w:rPr>
        <w:tab/>
      </w:r>
      <w:r w:rsidR="00012F6D" w:rsidRPr="004A5915">
        <w:rPr>
          <w:rFonts w:ascii="Arial" w:hAnsi="Arial" w:cs="Arial"/>
          <w:sz w:val="14"/>
          <w:szCs w:val="14"/>
        </w:rPr>
        <w:tab/>
      </w:r>
      <w:r w:rsidR="004A5915">
        <w:rPr>
          <w:rFonts w:ascii="Arial" w:hAnsi="Arial" w:cs="Arial"/>
          <w:sz w:val="14"/>
          <w:szCs w:val="14"/>
        </w:rPr>
        <w:t>P</w:t>
      </w:r>
      <w:r w:rsidR="004A5915" w:rsidRPr="004A5915">
        <w:rPr>
          <w:rFonts w:ascii="Arial" w:hAnsi="Arial" w:cs="Arial"/>
          <w:sz w:val="14"/>
          <w:szCs w:val="14"/>
        </w:rPr>
        <w:t>řisazená montáž na stěnu nebo pod kuchyňskou linku</w:t>
      </w:r>
    </w:p>
    <w:p w14:paraId="5354689E" w14:textId="2F89D6A1" w:rsidR="00772252" w:rsidRPr="004A5915" w:rsidRDefault="00772252" w:rsidP="00772252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4A5915">
        <w:rPr>
          <w:rFonts w:ascii="Arial" w:hAnsi="Arial" w:cs="Arial"/>
          <w:sz w:val="14"/>
          <w:szCs w:val="14"/>
        </w:rPr>
        <w:t xml:space="preserve">TĚLESO: </w:t>
      </w:r>
      <w:r w:rsidR="00012F6D" w:rsidRPr="004A5915">
        <w:rPr>
          <w:rFonts w:ascii="Arial" w:hAnsi="Arial" w:cs="Arial"/>
          <w:sz w:val="14"/>
          <w:szCs w:val="14"/>
        </w:rPr>
        <w:tab/>
      </w:r>
      <w:r w:rsidR="00012F6D" w:rsidRPr="004A5915">
        <w:rPr>
          <w:rFonts w:ascii="Arial" w:hAnsi="Arial" w:cs="Arial"/>
          <w:sz w:val="14"/>
          <w:szCs w:val="14"/>
        </w:rPr>
        <w:tab/>
      </w:r>
      <w:r w:rsidR="002F1BFA" w:rsidRPr="004A5915">
        <w:rPr>
          <w:rFonts w:ascii="Arial" w:hAnsi="Arial" w:cs="Arial"/>
          <w:sz w:val="14"/>
          <w:szCs w:val="14"/>
        </w:rPr>
        <w:t>Duralový odlitek</w:t>
      </w:r>
      <w:r w:rsidRPr="004A5915">
        <w:rPr>
          <w:rFonts w:ascii="Arial" w:hAnsi="Arial" w:cs="Arial"/>
          <w:sz w:val="14"/>
          <w:szCs w:val="14"/>
        </w:rPr>
        <w:t xml:space="preserve"> povrchově chráněný lakem v bílé barvě RAL 9003.</w:t>
      </w:r>
    </w:p>
    <w:p w14:paraId="683E4D10" w14:textId="333B865F" w:rsidR="00772252" w:rsidRPr="004A5915" w:rsidRDefault="00371E25" w:rsidP="00772252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4A5915">
        <w:rPr>
          <w:rFonts w:ascii="Arial" w:hAnsi="Arial" w:cs="Arial"/>
          <w:sz w:val="14"/>
          <w:szCs w:val="14"/>
        </w:rPr>
        <w:t>ROZMĚRY A HMOTNOST: 5</w:t>
      </w:r>
      <w:r w:rsidR="004A5915" w:rsidRPr="004A5915">
        <w:rPr>
          <w:rFonts w:ascii="Arial" w:hAnsi="Arial" w:cs="Arial"/>
          <w:sz w:val="14"/>
          <w:szCs w:val="14"/>
        </w:rPr>
        <w:t>84</w:t>
      </w:r>
      <w:r w:rsidR="00772252" w:rsidRPr="004A5915">
        <w:rPr>
          <w:rFonts w:ascii="Arial" w:hAnsi="Arial" w:cs="Arial"/>
          <w:sz w:val="14"/>
          <w:szCs w:val="14"/>
        </w:rPr>
        <w:t>x</w:t>
      </w:r>
      <w:r w:rsidR="004A5915" w:rsidRPr="004A5915">
        <w:rPr>
          <w:rFonts w:ascii="Arial" w:hAnsi="Arial" w:cs="Arial"/>
          <w:sz w:val="14"/>
          <w:szCs w:val="14"/>
        </w:rPr>
        <w:t>85</w:t>
      </w:r>
      <w:r w:rsidR="00772252" w:rsidRPr="004A5915">
        <w:rPr>
          <w:rFonts w:ascii="Arial" w:hAnsi="Arial" w:cs="Arial"/>
          <w:sz w:val="14"/>
          <w:szCs w:val="14"/>
        </w:rPr>
        <w:t>x</w:t>
      </w:r>
      <w:r w:rsidR="004A5915" w:rsidRPr="004A5915">
        <w:rPr>
          <w:rFonts w:ascii="Arial" w:hAnsi="Arial" w:cs="Arial"/>
          <w:sz w:val="14"/>
          <w:szCs w:val="14"/>
        </w:rPr>
        <w:t>29</w:t>
      </w:r>
      <w:r w:rsidR="00772252" w:rsidRPr="004A5915">
        <w:rPr>
          <w:rFonts w:ascii="Arial" w:hAnsi="Arial" w:cs="Arial"/>
          <w:sz w:val="14"/>
          <w:szCs w:val="14"/>
        </w:rPr>
        <w:t xml:space="preserve"> mm,</w:t>
      </w:r>
      <w:r w:rsidR="004A5915" w:rsidRPr="004A5915">
        <w:rPr>
          <w:rFonts w:ascii="Arial" w:hAnsi="Arial" w:cs="Arial"/>
          <w:sz w:val="14"/>
          <w:szCs w:val="14"/>
        </w:rPr>
        <w:t xml:space="preserve"> </w:t>
      </w:r>
      <w:r w:rsidR="00772252" w:rsidRPr="004A5915">
        <w:rPr>
          <w:rFonts w:ascii="Arial" w:hAnsi="Arial" w:cs="Arial"/>
          <w:sz w:val="14"/>
          <w:szCs w:val="14"/>
        </w:rPr>
        <w:t>1 kg</w:t>
      </w:r>
    </w:p>
    <w:p w14:paraId="014B7B7C" w14:textId="109A8D29" w:rsidR="002F1BFA" w:rsidRPr="004A5915" w:rsidRDefault="002F1BFA" w:rsidP="002F1BFA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4A5915">
        <w:rPr>
          <w:rFonts w:ascii="Arial" w:hAnsi="Arial" w:cs="Arial"/>
          <w:sz w:val="14"/>
          <w:szCs w:val="14"/>
        </w:rPr>
        <w:t xml:space="preserve">SVĚTELNÝ ZDROJ: </w:t>
      </w:r>
      <w:r w:rsidRPr="004A5915">
        <w:rPr>
          <w:rFonts w:ascii="Arial" w:hAnsi="Arial" w:cs="Arial"/>
          <w:sz w:val="14"/>
          <w:szCs w:val="14"/>
        </w:rPr>
        <w:tab/>
      </w:r>
      <w:r w:rsidR="004A5915" w:rsidRPr="004A5915">
        <w:rPr>
          <w:rFonts w:ascii="Arial" w:hAnsi="Arial" w:cs="Arial"/>
          <w:sz w:val="14"/>
          <w:szCs w:val="14"/>
        </w:rPr>
        <w:t>1</w:t>
      </w:r>
      <w:r w:rsidRPr="004A5915">
        <w:rPr>
          <w:rFonts w:ascii="Arial" w:hAnsi="Arial" w:cs="Arial"/>
          <w:sz w:val="14"/>
          <w:szCs w:val="14"/>
        </w:rPr>
        <w:t>x zářivkov</w:t>
      </w:r>
      <w:r w:rsidR="004A5915" w:rsidRPr="004A5915">
        <w:rPr>
          <w:rFonts w:ascii="Arial" w:hAnsi="Arial" w:cs="Arial"/>
          <w:sz w:val="14"/>
          <w:szCs w:val="14"/>
        </w:rPr>
        <w:t>á</w:t>
      </w:r>
      <w:r w:rsidRPr="004A5915">
        <w:rPr>
          <w:rFonts w:ascii="Arial" w:hAnsi="Arial" w:cs="Arial"/>
          <w:sz w:val="14"/>
          <w:szCs w:val="14"/>
        </w:rPr>
        <w:t xml:space="preserve"> trubice</w:t>
      </w:r>
      <w:r w:rsidR="004A5915" w:rsidRPr="004A5915">
        <w:rPr>
          <w:rFonts w:ascii="Arial" w:hAnsi="Arial" w:cs="Arial"/>
          <w:sz w:val="14"/>
          <w:szCs w:val="14"/>
        </w:rPr>
        <w:t xml:space="preserve"> T5</w:t>
      </w:r>
      <w:r w:rsidRPr="004A5915">
        <w:rPr>
          <w:rFonts w:ascii="Arial" w:hAnsi="Arial" w:cs="Arial"/>
          <w:sz w:val="14"/>
          <w:szCs w:val="14"/>
        </w:rPr>
        <w:t xml:space="preserve"> </w:t>
      </w:r>
      <w:proofErr w:type="gramStart"/>
      <w:r w:rsidR="004A5915" w:rsidRPr="004A5915">
        <w:rPr>
          <w:rFonts w:ascii="Arial" w:hAnsi="Arial" w:cs="Arial"/>
          <w:sz w:val="14"/>
          <w:szCs w:val="14"/>
        </w:rPr>
        <w:t>13</w:t>
      </w:r>
      <w:r w:rsidRPr="004A5915">
        <w:rPr>
          <w:rFonts w:ascii="Arial" w:hAnsi="Arial" w:cs="Arial"/>
          <w:sz w:val="14"/>
          <w:szCs w:val="14"/>
        </w:rPr>
        <w:t>W</w:t>
      </w:r>
      <w:proofErr w:type="gramEnd"/>
      <w:r w:rsidRPr="004A5915">
        <w:rPr>
          <w:rFonts w:ascii="Arial" w:hAnsi="Arial" w:cs="Arial"/>
          <w:sz w:val="14"/>
          <w:szCs w:val="14"/>
        </w:rPr>
        <w:t xml:space="preserve"> 1</w:t>
      </w:r>
      <w:r w:rsidR="004A5915" w:rsidRPr="004A5915">
        <w:rPr>
          <w:rFonts w:ascii="Arial" w:hAnsi="Arial" w:cs="Arial"/>
          <w:sz w:val="14"/>
          <w:szCs w:val="14"/>
        </w:rPr>
        <w:t>0</w:t>
      </w:r>
      <w:r w:rsidRPr="004A5915">
        <w:rPr>
          <w:rFonts w:ascii="Arial" w:hAnsi="Arial" w:cs="Arial"/>
          <w:sz w:val="14"/>
          <w:szCs w:val="14"/>
        </w:rPr>
        <w:t xml:space="preserve">00 </w:t>
      </w:r>
      <w:proofErr w:type="spellStart"/>
      <w:r w:rsidRPr="004A5915">
        <w:rPr>
          <w:rFonts w:ascii="Arial" w:hAnsi="Arial" w:cs="Arial"/>
          <w:sz w:val="14"/>
          <w:szCs w:val="14"/>
        </w:rPr>
        <w:t>lm</w:t>
      </w:r>
      <w:proofErr w:type="spellEnd"/>
      <w:r w:rsidRPr="004A5915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4A5915">
        <w:rPr>
          <w:rFonts w:ascii="Arial" w:hAnsi="Arial" w:cs="Arial"/>
          <w:b/>
          <w:sz w:val="14"/>
          <w:szCs w:val="14"/>
        </w:rPr>
        <w:t>Ra</w:t>
      </w:r>
      <w:proofErr w:type="spellEnd"/>
      <w:r w:rsidRPr="004A5915">
        <w:rPr>
          <w:rFonts w:ascii="Arial" w:hAnsi="Arial" w:cs="Arial"/>
          <w:b/>
          <w:sz w:val="14"/>
          <w:szCs w:val="14"/>
        </w:rPr>
        <w:t>&gt;</w:t>
      </w:r>
      <w:r w:rsidR="004A5915" w:rsidRPr="004A5915">
        <w:rPr>
          <w:rFonts w:ascii="Arial" w:hAnsi="Arial" w:cs="Arial"/>
          <w:b/>
          <w:sz w:val="14"/>
          <w:szCs w:val="14"/>
        </w:rPr>
        <w:t>9</w:t>
      </w:r>
      <w:r w:rsidRPr="004A5915">
        <w:rPr>
          <w:rFonts w:ascii="Arial" w:hAnsi="Arial" w:cs="Arial"/>
          <w:b/>
          <w:sz w:val="14"/>
          <w:szCs w:val="14"/>
        </w:rPr>
        <w:t>0</w:t>
      </w:r>
      <w:r w:rsidRPr="004A5915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4A5915">
        <w:rPr>
          <w:rFonts w:ascii="Arial" w:hAnsi="Arial" w:cs="Arial"/>
          <w:sz w:val="14"/>
          <w:szCs w:val="14"/>
        </w:rPr>
        <w:t>Tc</w:t>
      </w:r>
      <w:proofErr w:type="spellEnd"/>
      <w:r w:rsidRPr="004A5915">
        <w:rPr>
          <w:rFonts w:ascii="Arial" w:hAnsi="Arial" w:cs="Arial"/>
          <w:sz w:val="14"/>
          <w:szCs w:val="14"/>
        </w:rPr>
        <w:t>=4000 K</w:t>
      </w:r>
    </w:p>
    <w:p w14:paraId="0E45ED06" w14:textId="1A55C273" w:rsidR="002F1BFA" w:rsidRPr="004A5915" w:rsidRDefault="002F1BFA" w:rsidP="002F1BFA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4A5915">
        <w:rPr>
          <w:rFonts w:ascii="Arial" w:hAnsi="Arial" w:cs="Arial"/>
          <w:sz w:val="14"/>
          <w:szCs w:val="14"/>
        </w:rPr>
        <w:t>PŘEDŘADNÍK:</w:t>
      </w:r>
      <w:r w:rsidRPr="004A5915">
        <w:rPr>
          <w:rFonts w:ascii="Arial" w:hAnsi="Arial" w:cs="Arial"/>
          <w:sz w:val="14"/>
          <w:szCs w:val="14"/>
        </w:rPr>
        <w:tab/>
        <w:t xml:space="preserve">Elektronický předřadník </w:t>
      </w:r>
    </w:p>
    <w:p w14:paraId="67116CD9" w14:textId="6E469F93" w:rsidR="004A5915" w:rsidRPr="004A5915" w:rsidRDefault="004A5915" w:rsidP="002F1BFA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4A5915">
        <w:rPr>
          <w:rFonts w:ascii="Arial" w:hAnsi="Arial" w:cs="Arial"/>
          <w:sz w:val="14"/>
          <w:szCs w:val="14"/>
        </w:rPr>
        <w:t>VÝKOPNOST:</w:t>
      </w:r>
      <w:r w:rsidRPr="004A5915">
        <w:rPr>
          <w:rFonts w:ascii="Arial" w:hAnsi="Arial" w:cs="Arial"/>
          <w:sz w:val="14"/>
          <w:szCs w:val="14"/>
        </w:rPr>
        <w:tab/>
        <w:t>Nastavitelný směr svícení regulovatelný v rozsahu 160</w:t>
      </w:r>
      <w:r w:rsidRPr="004A5915">
        <w:rPr>
          <w:rFonts w:ascii="Arial" w:hAnsi="Arial" w:cs="Arial"/>
          <w:sz w:val="14"/>
          <w:szCs w:val="14"/>
          <w:vertAlign w:val="superscript"/>
        </w:rPr>
        <w:t>o</w:t>
      </w:r>
    </w:p>
    <w:p w14:paraId="00C9CDF1" w14:textId="2A746A18" w:rsidR="00772252" w:rsidRPr="004A5915" w:rsidRDefault="00772252" w:rsidP="00772252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4A5915">
        <w:rPr>
          <w:rFonts w:ascii="Arial" w:hAnsi="Arial" w:cs="Arial"/>
          <w:sz w:val="14"/>
          <w:szCs w:val="14"/>
        </w:rPr>
        <w:t xml:space="preserve">KRYT: </w:t>
      </w:r>
      <w:r w:rsidR="00012F6D" w:rsidRPr="004A5915">
        <w:rPr>
          <w:rFonts w:ascii="Arial" w:hAnsi="Arial" w:cs="Arial"/>
          <w:sz w:val="14"/>
          <w:szCs w:val="14"/>
        </w:rPr>
        <w:tab/>
      </w:r>
      <w:r w:rsidR="00012F6D" w:rsidRPr="004A5915">
        <w:rPr>
          <w:rFonts w:ascii="Arial" w:hAnsi="Arial" w:cs="Arial"/>
          <w:sz w:val="14"/>
          <w:szCs w:val="14"/>
        </w:rPr>
        <w:tab/>
      </w:r>
      <w:r w:rsidRPr="004A5915">
        <w:rPr>
          <w:rFonts w:ascii="Arial" w:hAnsi="Arial" w:cs="Arial"/>
          <w:sz w:val="14"/>
          <w:szCs w:val="14"/>
        </w:rPr>
        <w:t>Optický kryt z</w:t>
      </w:r>
      <w:r w:rsidR="004A5915" w:rsidRPr="004A5915">
        <w:rPr>
          <w:rFonts w:ascii="Arial" w:hAnsi="Arial" w:cs="Arial"/>
          <w:sz w:val="14"/>
          <w:szCs w:val="14"/>
        </w:rPr>
        <w:t> ze strukturovaného skla</w:t>
      </w:r>
    </w:p>
    <w:p w14:paraId="461C93A8" w14:textId="2D065266" w:rsidR="00772252" w:rsidRPr="004A5915" w:rsidRDefault="00772252" w:rsidP="00772252">
      <w:pPr>
        <w:rPr>
          <w:rFonts w:ascii="Arial" w:hAnsi="Arial" w:cs="Arial"/>
          <w:sz w:val="14"/>
          <w:szCs w:val="14"/>
        </w:rPr>
      </w:pPr>
      <w:r w:rsidRPr="004A5915">
        <w:rPr>
          <w:rFonts w:ascii="Arial" w:hAnsi="Arial" w:cs="Arial"/>
          <w:sz w:val="14"/>
          <w:szCs w:val="14"/>
        </w:rPr>
        <w:t xml:space="preserve">STUPEŇ KRYTÍ: </w:t>
      </w:r>
      <w:r w:rsidR="004A5915" w:rsidRPr="004A5915">
        <w:rPr>
          <w:rFonts w:ascii="Arial" w:hAnsi="Arial" w:cs="Arial"/>
          <w:sz w:val="14"/>
          <w:szCs w:val="14"/>
        </w:rPr>
        <w:tab/>
      </w:r>
      <w:r w:rsidRPr="004A5915">
        <w:rPr>
          <w:rFonts w:ascii="Arial" w:hAnsi="Arial" w:cs="Arial"/>
          <w:sz w:val="14"/>
          <w:szCs w:val="14"/>
        </w:rPr>
        <w:t>IP</w:t>
      </w:r>
      <w:r w:rsidR="004A5915" w:rsidRPr="004A5915">
        <w:rPr>
          <w:rFonts w:ascii="Arial" w:hAnsi="Arial" w:cs="Arial"/>
          <w:sz w:val="14"/>
          <w:szCs w:val="14"/>
        </w:rPr>
        <w:t>20</w:t>
      </w:r>
    </w:p>
    <w:p w14:paraId="51595CF0" w14:textId="77777777" w:rsidR="00772252" w:rsidRPr="00C57D23" w:rsidRDefault="00012F6D" w:rsidP="00772252">
      <w:pPr>
        <w:rPr>
          <w:rFonts w:ascii="Arial" w:hAnsi="Arial" w:cs="Arial"/>
          <w:sz w:val="14"/>
          <w:szCs w:val="14"/>
          <w:highlight w:val="green"/>
        </w:rPr>
      </w:pPr>
      <w:r w:rsidRPr="00C57D23">
        <w:rPr>
          <w:noProof/>
          <w:highlight w:val="green"/>
        </w:rPr>
        <w:drawing>
          <wp:anchor distT="0" distB="0" distL="114300" distR="114300" simplePos="0" relativeHeight="251635200" behindDoc="0" locked="0" layoutInCell="1" allowOverlap="1" wp14:anchorId="597B4551" wp14:editId="1792277D">
            <wp:simplePos x="0" y="0"/>
            <wp:positionH relativeFrom="column">
              <wp:posOffset>3874135</wp:posOffset>
            </wp:positionH>
            <wp:positionV relativeFrom="paragraph">
              <wp:posOffset>21590</wp:posOffset>
            </wp:positionV>
            <wp:extent cx="1854200" cy="1829435"/>
            <wp:effectExtent l="0" t="0" r="0" b="0"/>
            <wp:wrapSquare wrapText="bothSides"/>
            <wp:docPr id="27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obrázek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1829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4F32E9" w14:textId="77777777" w:rsidR="00772252" w:rsidRPr="00C57D23" w:rsidRDefault="00772252" w:rsidP="00772252">
      <w:pPr>
        <w:rPr>
          <w:rFonts w:ascii="Arial" w:hAnsi="Arial" w:cs="Arial"/>
          <w:sz w:val="14"/>
          <w:szCs w:val="14"/>
          <w:highlight w:val="green"/>
        </w:rPr>
      </w:pPr>
      <w:r w:rsidRPr="00C57D23">
        <w:rPr>
          <w:noProof/>
          <w:highlight w:val="green"/>
        </w:rPr>
        <w:drawing>
          <wp:anchor distT="0" distB="0" distL="114300" distR="114300" simplePos="0" relativeHeight="251638272" behindDoc="0" locked="0" layoutInCell="1" allowOverlap="1" wp14:anchorId="67CC345D" wp14:editId="6735F94F">
            <wp:simplePos x="0" y="0"/>
            <wp:positionH relativeFrom="column">
              <wp:posOffset>191135</wp:posOffset>
            </wp:positionH>
            <wp:positionV relativeFrom="paragraph">
              <wp:posOffset>62230</wp:posOffset>
            </wp:positionV>
            <wp:extent cx="1508125" cy="1426845"/>
            <wp:effectExtent l="0" t="0" r="0" b="1905"/>
            <wp:wrapSquare wrapText="bothSides"/>
            <wp:docPr id="28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obrázek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60F8AD" w14:textId="1814D9A8" w:rsidR="00772252" w:rsidRPr="00C57D23" w:rsidRDefault="002F1BFA" w:rsidP="00772252">
      <w:pPr>
        <w:rPr>
          <w:rFonts w:ascii="Arial" w:hAnsi="Arial" w:cs="Arial"/>
          <w:sz w:val="14"/>
          <w:szCs w:val="14"/>
          <w:highlight w:val="green"/>
        </w:rPr>
      </w:pPr>
      <w:r>
        <w:rPr>
          <w:rFonts w:ascii="Arial" w:hAnsi="Arial" w:cs="Arial"/>
          <w:noProof/>
          <w:sz w:val="14"/>
          <w:szCs w:val="14"/>
        </w:rPr>
        <w:drawing>
          <wp:inline distT="0" distB="0" distL="0" distR="0" wp14:anchorId="72EEC7A3" wp14:editId="1DC9698C">
            <wp:extent cx="1179243" cy="1359673"/>
            <wp:effectExtent l="0" t="0" r="190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97220" cy="1380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30CB34" w14:textId="77777777" w:rsidR="00772252" w:rsidRPr="00C57D23" w:rsidRDefault="00772252" w:rsidP="00772252">
      <w:pPr>
        <w:rPr>
          <w:rFonts w:ascii="Arial" w:hAnsi="Arial" w:cs="Arial"/>
          <w:sz w:val="14"/>
          <w:szCs w:val="14"/>
          <w:highlight w:val="green"/>
        </w:rPr>
      </w:pPr>
    </w:p>
    <w:p w14:paraId="3EF0793C" w14:textId="77777777" w:rsidR="00772252" w:rsidRPr="00C57D23" w:rsidRDefault="00772252" w:rsidP="00772252">
      <w:pPr>
        <w:rPr>
          <w:rFonts w:ascii="Arial" w:hAnsi="Arial" w:cs="Arial"/>
          <w:sz w:val="14"/>
          <w:szCs w:val="14"/>
          <w:highlight w:val="green"/>
        </w:rPr>
      </w:pPr>
    </w:p>
    <w:p w14:paraId="2A67C97E" w14:textId="77777777" w:rsidR="00772252" w:rsidRPr="00C57D23" w:rsidRDefault="00772252" w:rsidP="00772252">
      <w:pPr>
        <w:rPr>
          <w:rFonts w:ascii="Arial" w:hAnsi="Arial" w:cs="Arial"/>
          <w:sz w:val="14"/>
          <w:szCs w:val="14"/>
          <w:highlight w:val="green"/>
        </w:rPr>
      </w:pPr>
    </w:p>
    <w:p w14:paraId="6AA9A051" w14:textId="77777777" w:rsidR="00772252" w:rsidRPr="00C57D23" w:rsidRDefault="00772252" w:rsidP="00772252">
      <w:pPr>
        <w:rPr>
          <w:rFonts w:ascii="Arial" w:hAnsi="Arial" w:cs="Arial"/>
          <w:sz w:val="14"/>
          <w:szCs w:val="14"/>
          <w:highlight w:val="green"/>
        </w:rPr>
      </w:pPr>
    </w:p>
    <w:p w14:paraId="08783073" w14:textId="77777777" w:rsidR="00772252" w:rsidRPr="00C57D23" w:rsidRDefault="00772252" w:rsidP="00772252">
      <w:pPr>
        <w:rPr>
          <w:rFonts w:ascii="Arial" w:hAnsi="Arial" w:cs="Arial"/>
          <w:sz w:val="14"/>
          <w:szCs w:val="14"/>
          <w:highlight w:val="green"/>
        </w:rPr>
      </w:pPr>
    </w:p>
    <w:p w14:paraId="05E76A45" w14:textId="77777777" w:rsidR="00772252" w:rsidRPr="00C57D23" w:rsidRDefault="00772252" w:rsidP="00772252">
      <w:pPr>
        <w:rPr>
          <w:rFonts w:ascii="Arial" w:hAnsi="Arial" w:cs="Arial"/>
          <w:sz w:val="14"/>
          <w:szCs w:val="14"/>
          <w:highlight w:val="green"/>
        </w:rPr>
      </w:pPr>
    </w:p>
    <w:p w14:paraId="19E49F47" w14:textId="77777777" w:rsidR="00772252" w:rsidRPr="00C57D23" w:rsidRDefault="00772252" w:rsidP="00772252">
      <w:pPr>
        <w:rPr>
          <w:rFonts w:ascii="Arial" w:hAnsi="Arial" w:cs="Arial"/>
          <w:sz w:val="14"/>
          <w:szCs w:val="14"/>
          <w:highlight w:val="green"/>
        </w:rPr>
      </w:pPr>
    </w:p>
    <w:p w14:paraId="72BF21D5" w14:textId="77777777" w:rsidR="00772252" w:rsidRPr="00C57D23" w:rsidRDefault="00772252" w:rsidP="00772252">
      <w:pPr>
        <w:rPr>
          <w:rFonts w:ascii="Arial" w:hAnsi="Arial" w:cs="Arial"/>
          <w:sz w:val="14"/>
          <w:szCs w:val="14"/>
          <w:highlight w:val="green"/>
        </w:rPr>
      </w:pPr>
    </w:p>
    <w:p w14:paraId="2981EDAE" w14:textId="77777777" w:rsidR="00772252" w:rsidRPr="00C57D23" w:rsidRDefault="00772252" w:rsidP="00772252">
      <w:pPr>
        <w:rPr>
          <w:rFonts w:ascii="Arial" w:hAnsi="Arial" w:cs="Arial"/>
          <w:sz w:val="14"/>
          <w:szCs w:val="14"/>
          <w:highlight w:val="green"/>
        </w:rPr>
      </w:pPr>
    </w:p>
    <w:p w14:paraId="7887E514" w14:textId="77777777" w:rsidR="00772252" w:rsidRPr="00C57D23" w:rsidRDefault="00772252" w:rsidP="00772252">
      <w:pPr>
        <w:rPr>
          <w:rFonts w:ascii="Arial" w:hAnsi="Arial" w:cs="Arial"/>
          <w:sz w:val="14"/>
          <w:szCs w:val="14"/>
          <w:highlight w:val="green"/>
        </w:rPr>
      </w:pPr>
    </w:p>
    <w:p w14:paraId="106C2B4D" w14:textId="77777777" w:rsidR="00772252" w:rsidRPr="00C57D23" w:rsidRDefault="00772252" w:rsidP="00772252">
      <w:pPr>
        <w:rPr>
          <w:rFonts w:ascii="Arial" w:hAnsi="Arial" w:cs="Arial"/>
          <w:sz w:val="14"/>
          <w:szCs w:val="14"/>
          <w:highlight w:val="green"/>
        </w:rPr>
      </w:pPr>
    </w:p>
    <w:p w14:paraId="20C5E657" w14:textId="77777777" w:rsidR="00772252" w:rsidRPr="00C57D23" w:rsidRDefault="00772252" w:rsidP="00772252">
      <w:pPr>
        <w:rPr>
          <w:rFonts w:ascii="Arial" w:hAnsi="Arial" w:cs="Arial"/>
          <w:sz w:val="14"/>
          <w:szCs w:val="14"/>
          <w:highlight w:val="green"/>
        </w:rPr>
      </w:pPr>
    </w:p>
    <w:p w14:paraId="63226860" w14:textId="77777777" w:rsidR="00772252" w:rsidRPr="00C57D23" w:rsidRDefault="00772252" w:rsidP="00772252">
      <w:pPr>
        <w:rPr>
          <w:rFonts w:ascii="Arial" w:hAnsi="Arial" w:cs="Arial"/>
          <w:sz w:val="14"/>
          <w:szCs w:val="14"/>
          <w:highlight w:val="green"/>
        </w:rPr>
      </w:pPr>
    </w:p>
    <w:p w14:paraId="0E5330C7" w14:textId="77777777" w:rsidR="000D17B5" w:rsidRPr="00A86B81" w:rsidRDefault="000D17B5" w:rsidP="000D17B5">
      <w:pPr>
        <w:pStyle w:val="Nadpis2"/>
        <w:numPr>
          <w:ilvl w:val="0"/>
          <w:numId w:val="0"/>
        </w:numPr>
      </w:pPr>
      <w:bookmarkStart w:id="9" w:name="_Toc361563111"/>
      <w:bookmarkStart w:id="10" w:name="_Toc83282541"/>
      <w:bookmarkEnd w:id="3"/>
      <w:bookmarkEnd w:id="4"/>
      <w:r w:rsidRPr="00A86B81">
        <w:lastRenderedPageBreak/>
        <w:t>N12:</w:t>
      </w:r>
      <w:bookmarkEnd w:id="10"/>
    </w:p>
    <w:p w14:paraId="2882FEC3" w14:textId="77777777" w:rsidR="000D17B5" w:rsidRPr="00A86B81" w:rsidRDefault="000D17B5" w:rsidP="000D17B5">
      <w:pPr>
        <w:suppressAutoHyphens w:val="0"/>
        <w:adjustRightInd w:val="0"/>
        <w:rPr>
          <w:rFonts w:ascii="Arial" w:hAnsi="Arial" w:cs="Arial"/>
          <w:sz w:val="14"/>
          <w:szCs w:val="14"/>
        </w:rPr>
      </w:pPr>
    </w:p>
    <w:p w14:paraId="447448B8" w14:textId="77777777" w:rsidR="000D17B5" w:rsidRPr="00A86B81" w:rsidRDefault="000D17B5" w:rsidP="000D17B5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A86B81">
        <w:rPr>
          <w:rFonts w:ascii="Arial" w:hAnsi="Arial" w:cs="Arial"/>
          <w:sz w:val="14"/>
          <w:szCs w:val="14"/>
        </w:rPr>
        <w:t>SPECIFIKACE: nezávisle napájená pro nouzové osvětlení, montáž vestavná do SDK nebo podhledu, nouzově svítící (SE), autonomie 1-3h</w:t>
      </w:r>
    </w:p>
    <w:p w14:paraId="3C16986E" w14:textId="55AE2F73" w:rsidR="000D17B5" w:rsidRPr="00A86B81" w:rsidRDefault="000D17B5" w:rsidP="000D17B5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A86B81">
        <w:rPr>
          <w:rFonts w:ascii="Arial" w:hAnsi="Arial" w:cs="Arial"/>
          <w:sz w:val="14"/>
          <w:szCs w:val="14"/>
        </w:rPr>
        <w:t xml:space="preserve">MONITORING SVÍTIDLA: </w:t>
      </w:r>
      <w:proofErr w:type="spellStart"/>
      <w:r w:rsidR="001A175D" w:rsidRPr="00A86B81">
        <w:rPr>
          <w:rFonts w:ascii="Arial" w:hAnsi="Arial" w:cs="Arial"/>
          <w:sz w:val="14"/>
          <w:szCs w:val="14"/>
        </w:rPr>
        <w:t>Autotest</w:t>
      </w:r>
      <w:proofErr w:type="spellEnd"/>
      <w:r w:rsidR="001A175D" w:rsidRPr="00A86B81">
        <w:rPr>
          <w:rFonts w:ascii="Arial" w:hAnsi="Arial" w:cs="Arial"/>
          <w:sz w:val="14"/>
          <w:szCs w:val="14"/>
        </w:rPr>
        <w:t xml:space="preserve"> – lokální </w:t>
      </w:r>
      <w:proofErr w:type="spellStart"/>
      <w:r w:rsidR="001A175D" w:rsidRPr="00A86B81">
        <w:rPr>
          <w:rFonts w:ascii="Arial" w:hAnsi="Arial" w:cs="Arial"/>
          <w:sz w:val="14"/>
          <w:szCs w:val="14"/>
        </w:rPr>
        <w:t>selfcheck</w:t>
      </w:r>
      <w:proofErr w:type="spellEnd"/>
      <w:r w:rsidR="001A175D" w:rsidRPr="00A86B81">
        <w:rPr>
          <w:rFonts w:ascii="Arial" w:hAnsi="Arial" w:cs="Arial"/>
          <w:sz w:val="14"/>
          <w:szCs w:val="14"/>
        </w:rPr>
        <w:t xml:space="preserve"> svítidla s výstupem na indikační diody</w:t>
      </w:r>
    </w:p>
    <w:p w14:paraId="49E288C8" w14:textId="77777777" w:rsidR="000D17B5" w:rsidRPr="00A86B81" w:rsidRDefault="000D17B5" w:rsidP="000D17B5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A86B81">
        <w:rPr>
          <w:rFonts w:ascii="Arial" w:hAnsi="Arial" w:cs="Arial"/>
          <w:sz w:val="14"/>
          <w:szCs w:val="14"/>
        </w:rPr>
        <w:t>SYSTÉMOVÝ MODUL: Modul LG</w:t>
      </w:r>
    </w:p>
    <w:p w14:paraId="12A62BD0" w14:textId="77777777" w:rsidR="000D17B5" w:rsidRPr="00A86B81" w:rsidRDefault="000D17B5" w:rsidP="000D17B5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A86B81">
        <w:rPr>
          <w:rFonts w:ascii="Arial" w:hAnsi="Arial" w:cs="Arial"/>
          <w:sz w:val="14"/>
          <w:szCs w:val="14"/>
        </w:rPr>
        <w:t>TĚLESO:</w:t>
      </w:r>
      <w:r w:rsidRPr="00A86B81">
        <w:t xml:space="preserve"> </w:t>
      </w:r>
      <w:r w:rsidRPr="00A86B81">
        <w:rPr>
          <w:rFonts w:ascii="Arial" w:hAnsi="Arial" w:cs="Arial"/>
          <w:sz w:val="14"/>
          <w:szCs w:val="14"/>
        </w:rPr>
        <w:t>Bílý polykarbonát RAL 9010</w:t>
      </w:r>
    </w:p>
    <w:p w14:paraId="0BEB8529" w14:textId="77777777" w:rsidR="000D17B5" w:rsidRPr="00A86B81" w:rsidRDefault="000D17B5" w:rsidP="000D17B5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A86B81">
        <w:rPr>
          <w:rFonts w:ascii="Arial" w:hAnsi="Arial" w:cs="Arial"/>
          <w:sz w:val="14"/>
          <w:szCs w:val="14"/>
        </w:rPr>
        <w:t xml:space="preserve">OPTIKA: pro </w:t>
      </w:r>
      <w:r w:rsidRPr="00A86B81">
        <w:rPr>
          <w:rFonts w:ascii="Arial" w:hAnsi="Arial" w:cs="Arial"/>
          <w:b/>
          <w:sz w:val="14"/>
          <w:szCs w:val="14"/>
          <w:u w:val="single"/>
        </w:rPr>
        <w:t xml:space="preserve">nouzové osvětlení </w:t>
      </w:r>
      <w:proofErr w:type="spellStart"/>
      <w:r w:rsidRPr="00A86B81">
        <w:rPr>
          <w:rFonts w:ascii="Arial" w:hAnsi="Arial" w:cs="Arial"/>
          <w:b/>
          <w:sz w:val="14"/>
          <w:szCs w:val="14"/>
          <w:u w:val="single"/>
        </w:rPr>
        <w:t>protipanické</w:t>
      </w:r>
      <w:proofErr w:type="spellEnd"/>
      <w:r w:rsidRPr="00A86B81">
        <w:rPr>
          <w:rFonts w:ascii="Arial" w:hAnsi="Arial" w:cs="Arial"/>
          <w:sz w:val="14"/>
          <w:szCs w:val="14"/>
        </w:rPr>
        <w:t xml:space="preserve"> </w:t>
      </w:r>
    </w:p>
    <w:p w14:paraId="65602B04" w14:textId="77777777" w:rsidR="000D17B5" w:rsidRPr="00A86B81" w:rsidRDefault="000D17B5" w:rsidP="000D17B5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A86B81">
        <w:rPr>
          <w:rFonts w:ascii="Arial" w:hAnsi="Arial" w:cs="Arial"/>
          <w:sz w:val="14"/>
          <w:szCs w:val="14"/>
        </w:rPr>
        <w:t>SVĚTELNÝ ZDROJ: LED 2 W</w:t>
      </w:r>
    </w:p>
    <w:p w14:paraId="355F3057" w14:textId="584F426C" w:rsidR="000D17B5" w:rsidRPr="00A86B81" w:rsidRDefault="000D17B5" w:rsidP="000D17B5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A86B81">
        <w:rPr>
          <w:rFonts w:ascii="Arial" w:hAnsi="Arial" w:cs="Arial"/>
          <w:sz w:val="14"/>
          <w:szCs w:val="14"/>
        </w:rPr>
        <w:t>SVĚTELNÝ TOK: 2</w:t>
      </w:r>
      <w:r w:rsidR="00A86B81" w:rsidRPr="00A86B81">
        <w:rPr>
          <w:rFonts w:ascii="Arial" w:hAnsi="Arial" w:cs="Arial"/>
          <w:sz w:val="14"/>
          <w:szCs w:val="14"/>
        </w:rPr>
        <w:t>61</w:t>
      </w:r>
      <w:r w:rsidRPr="00A86B8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A86B81">
        <w:rPr>
          <w:rFonts w:ascii="Arial" w:hAnsi="Arial" w:cs="Arial"/>
          <w:sz w:val="14"/>
          <w:szCs w:val="14"/>
        </w:rPr>
        <w:t>lm</w:t>
      </w:r>
      <w:proofErr w:type="spellEnd"/>
    </w:p>
    <w:p w14:paraId="1FCE4510" w14:textId="77777777" w:rsidR="000D17B5" w:rsidRPr="00A86B81" w:rsidRDefault="000D17B5" w:rsidP="000D17B5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A86B81">
        <w:rPr>
          <w:rFonts w:ascii="Arial" w:hAnsi="Arial" w:cs="Arial"/>
          <w:sz w:val="14"/>
          <w:szCs w:val="14"/>
        </w:rPr>
        <w:t>DOBA PRO NABITÍ: 80% za 2hod.</w:t>
      </w:r>
    </w:p>
    <w:p w14:paraId="473C26EB" w14:textId="77777777" w:rsidR="000D17B5" w:rsidRPr="00A86B81" w:rsidRDefault="000D17B5" w:rsidP="000D17B5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A86B81">
        <w:rPr>
          <w:rFonts w:ascii="Arial" w:hAnsi="Arial" w:cs="Arial"/>
          <w:sz w:val="14"/>
          <w:szCs w:val="14"/>
        </w:rPr>
        <w:t>BATERIE: 2xLTO 7,2V 0,5Ah, 7000 nabíjecích cyklů</w:t>
      </w:r>
    </w:p>
    <w:p w14:paraId="69ADD05F" w14:textId="77777777" w:rsidR="000D17B5" w:rsidRPr="00A86B81" w:rsidRDefault="000D17B5" w:rsidP="000D17B5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A86B81">
        <w:rPr>
          <w:rFonts w:ascii="Arial" w:hAnsi="Arial" w:cs="Arial"/>
          <w:sz w:val="14"/>
          <w:szCs w:val="14"/>
        </w:rPr>
        <w:t>ŽIVOTNOST BATERIE: 10 let</w:t>
      </w:r>
    </w:p>
    <w:p w14:paraId="4C1FC5E5" w14:textId="77777777" w:rsidR="000D17B5" w:rsidRPr="00A86B81" w:rsidRDefault="000D17B5" w:rsidP="000D17B5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A86B81">
        <w:rPr>
          <w:rFonts w:ascii="Arial" w:hAnsi="Arial" w:cs="Arial"/>
          <w:sz w:val="14"/>
          <w:szCs w:val="14"/>
        </w:rPr>
        <w:t>KRYT: čirý polykarbonát</w:t>
      </w:r>
    </w:p>
    <w:p w14:paraId="79F7C5EB" w14:textId="77777777" w:rsidR="000D17B5" w:rsidRPr="00A86B81" w:rsidRDefault="000D17B5" w:rsidP="000D17B5">
      <w:pPr>
        <w:suppressAutoHyphens w:val="0"/>
        <w:adjustRightInd w:val="0"/>
        <w:rPr>
          <w:rFonts w:ascii="Arial" w:hAnsi="Arial" w:cs="Arial"/>
          <w:sz w:val="14"/>
          <w:szCs w:val="14"/>
        </w:rPr>
      </w:pPr>
      <w:r w:rsidRPr="00A86B81">
        <w:rPr>
          <w:rFonts w:ascii="Arial" w:hAnsi="Arial" w:cs="Arial"/>
          <w:sz w:val="14"/>
          <w:szCs w:val="14"/>
        </w:rPr>
        <w:t>STUPEŇ KRYTÍ: IP42</w:t>
      </w:r>
    </w:p>
    <w:p w14:paraId="3170BF82" w14:textId="77777777" w:rsidR="000D17B5" w:rsidRPr="00A86B81" w:rsidRDefault="000D17B5" w:rsidP="000D17B5">
      <w:pPr>
        <w:rPr>
          <w:rFonts w:ascii="Arial" w:hAnsi="Arial" w:cs="Arial"/>
          <w:sz w:val="14"/>
          <w:szCs w:val="14"/>
        </w:rPr>
      </w:pPr>
      <w:r w:rsidRPr="00A86B81">
        <w:rPr>
          <w:rFonts w:ascii="Arial" w:hAnsi="Arial" w:cs="Arial"/>
          <w:sz w:val="14"/>
          <w:szCs w:val="14"/>
        </w:rPr>
        <w:t>ROZMĚR:  (</w:t>
      </w:r>
      <w:proofErr w:type="spellStart"/>
      <w:r w:rsidRPr="00A86B81">
        <w:rPr>
          <w:rFonts w:ascii="Arial" w:hAnsi="Arial" w:cs="Arial"/>
          <w:sz w:val="14"/>
          <w:szCs w:val="14"/>
        </w:rPr>
        <w:t>AxB</w:t>
      </w:r>
      <w:proofErr w:type="spellEnd"/>
      <w:r w:rsidRPr="00A86B81">
        <w:rPr>
          <w:rFonts w:ascii="Arial" w:hAnsi="Arial" w:cs="Arial"/>
          <w:sz w:val="14"/>
          <w:szCs w:val="14"/>
        </w:rPr>
        <w:t>)</w:t>
      </w:r>
      <w:r w:rsidRPr="00A86B81">
        <w:rPr>
          <w:rFonts w:ascii="Cambria Math" w:hAnsi="Cambria Math" w:cs="Cambria Math"/>
          <w:sz w:val="14"/>
          <w:szCs w:val="14"/>
        </w:rPr>
        <w:t>∅</w:t>
      </w:r>
      <w:r w:rsidRPr="00A86B81">
        <w:rPr>
          <w:rFonts w:ascii="Arial" w:hAnsi="Arial" w:cs="Arial"/>
          <w:sz w:val="14"/>
          <w:szCs w:val="14"/>
        </w:rPr>
        <w:t>120x28 (svítidlo) + (</w:t>
      </w:r>
      <w:proofErr w:type="spellStart"/>
      <w:r w:rsidRPr="00A86B81">
        <w:rPr>
          <w:rFonts w:ascii="Arial" w:hAnsi="Arial" w:cs="Arial"/>
          <w:sz w:val="14"/>
          <w:szCs w:val="14"/>
        </w:rPr>
        <w:t>LxGxH</w:t>
      </w:r>
      <w:proofErr w:type="spellEnd"/>
      <w:r w:rsidRPr="00A86B81">
        <w:rPr>
          <w:rFonts w:ascii="Arial" w:hAnsi="Arial" w:cs="Arial"/>
          <w:sz w:val="14"/>
          <w:szCs w:val="14"/>
        </w:rPr>
        <w:t>)204x63x46 mm (</w:t>
      </w:r>
      <w:proofErr w:type="spellStart"/>
      <w:r w:rsidRPr="00A86B81">
        <w:rPr>
          <w:rFonts w:ascii="Arial" w:hAnsi="Arial" w:cs="Arial"/>
          <w:sz w:val="14"/>
          <w:szCs w:val="14"/>
        </w:rPr>
        <w:t>inverter+baterie</w:t>
      </w:r>
      <w:proofErr w:type="spellEnd"/>
      <w:r w:rsidRPr="00A86B81">
        <w:rPr>
          <w:rFonts w:ascii="Arial" w:hAnsi="Arial" w:cs="Arial"/>
          <w:sz w:val="14"/>
          <w:szCs w:val="14"/>
        </w:rPr>
        <w:t>)</w:t>
      </w:r>
    </w:p>
    <w:p w14:paraId="4D6FB0DF" w14:textId="77777777" w:rsidR="000D17B5" w:rsidRPr="00A86B81" w:rsidRDefault="000D17B5" w:rsidP="000D17B5">
      <w:pPr>
        <w:rPr>
          <w:rFonts w:ascii="Arial" w:hAnsi="Arial" w:cs="Arial"/>
          <w:sz w:val="14"/>
          <w:szCs w:val="14"/>
        </w:rPr>
      </w:pPr>
      <w:r w:rsidRPr="00A86B81">
        <w:rPr>
          <w:rFonts w:ascii="Arial" w:hAnsi="Arial" w:cs="Arial"/>
          <w:sz w:val="14"/>
          <w:szCs w:val="14"/>
        </w:rPr>
        <w:t>MONTÁŽNÍ OTVOR: (C) 80-100 mm</w:t>
      </w:r>
    </w:p>
    <w:p w14:paraId="50E14243" w14:textId="77777777" w:rsidR="000D17B5" w:rsidRPr="00A86B81" w:rsidRDefault="000D17B5" w:rsidP="000D17B5">
      <w:pPr>
        <w:rPr>
          <w:rFonts w:ascii="Arial" w:hAnsi="Arial" w:cs="Arial"/>
          <w:sz w:val="14"/>
          <w:szCs w:val="14"/>
        </w:rPr>
      </w:pPr>
    </w:p>
    <w:p w14:paraId="6CB7E9B7" w14:textId="77777777" w:rsidR="000D17B5" w:rsidRPr="00A86B81" w:rsidRDefault="00012F6D" w:rsidP="000D17B5">
      <w:pPr>
        <w:rPr>
          <w:rFonts w:ascii="Arial" w:hAnsi="Arial" w:cs="Arial"/>
          <w:sz w:val="14"/>
          <w:szCs w:val="14"/>
        </w:rPr>
      </w:pPr>
      <w:r w:rsidRPr="00A86B81">
        <w:rPr>
          <w:rFonts w:ascii="Arial" w:hAnsi="Arial" w:cs="Arial"/>
          <w:noProof/>
          <w:sz w:val="14"/>
          <w:szCs w:val="14"/>
        </w:rPr>
        <w:drawing>
          <wp:anchor distT="0" distB="0" distL="114300" distR="114300" simplePos="0" relativeHeight="251677184" behindDoc="0" locked="0" layoutInCell="1" allowOverlap="1" wp14:anchorId="7AAC2261" wp14:editId="38AFCE9C">
            <wp:simplePos x="0" y="0"/>
            <wp:positionH relativeFrom="margin">
              <wp:posOffset>3366135</wp:posOffset>
            </wp:positionH>
            <wp:positionV relativeFrom="margin">
              <wp:posOffset>1970405</wp:posOffset>
            </wp:positionV>
            <wp:extent cx="2381250" cy="2195195"/>
            <wp:effectExtent l="0" t="0" r="0" b="0"/>
            <wp:wrapSquare wrapText="bothSides"/>
            <wp:docPr id="104" name="Obrázek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11-ldt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195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8E0877" w14:textId="77777777" w:rsidR="000D17B5" w:rsidRPr="00A86B81" w:rsidRDefault="000D17B5" w:rsidP="000D17B5">
      <w:pPr>
        <w:rPr>
          <w:noProof/>
        </w:rPr>
      </w:pPr>
    </w:p>
    <w:p w14:paraId="71E7A827" w14:textId="77777777" w:rsidR="000D17B5" w:rsidRPr="00A86B81" w:rsidRDefault="000D17B5" w:rsidP="000D17B5">
      <w:pPr>
        <w:rPr>
          <w:noProof/>
        </w:rPr>
      </w:pPr>
      <w:r w:rsidRPr="00A86B81">
        <w:rPr>
          <w:noProof/>
        </w:rPr>
        <w:drawing>
          <wp:inline distT="0" distB="0" distL="0" distR="0" wp14:anchorId="4B961BC0" wp14:editId="58B36FDD">
            <wp:extent cx="1923415" cy="1130300"/>
            <wp:effectExtent l="0" t="0" r="635" b="0"/>
            <wp:docPr id="105" name="Obrázek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6B81">
        <w:rPr>
          <w:noProof/>
        </w:rPr>
        <w:t xml:space="preserve">          </w:t>
      </w:r>
      <w:r w:rsidRPr="00A86B81">
        <w:rPr>
          <w:noProof/>
        </w:rPr>
        <w:drawing>
          <wp:inline distT="0" distB="0" distL="0" distR="0" wp14:anchorId="76D74653" wp14:editId="3BB1E493">
            <wp:extent cx="2441598" cy="1144354"/>
            <wp:effectExtent l="0" t="0" r="0" b="0"/>
            <wp:docPr id="106" name="Obrázek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1598" cy="1144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6B81">
        <w:rPr>
          <w:noProof/>
        </w:rPr>
        <w:t xml:space="preserve">                                       </w:t>
      </w:r>
    </w:p>
    <w:p w14:paraId="5F2AC1B9" w14:textId="77777777" w:rsidR="000D17B5" w:rsidRPr="00A86B81" w:rsidRDefault="000D17B5" w:rsidP="000D17B5"/>
    <w:p w14:paraId="0656C33B" w14:textId="77777777" w:rsidR="000D17B5" w:rsidRPr="00A86B81" w:rsidRDefault="000D17B5" w:rsidP="000D17B5">
      <w:pPr>
        <w:suppressAutoHyphens w:val="0"/>
        <w:autoSpaceDE/>
        <w:autoSpaceDN/>
      </w:pPr>
    </w:p>
    <w:p w14:paraId="498C6CEC" w14:textId="77777777" w:rsidR="000D17B5" w:rsidRPr="00A86B81" w:rsidRDefault="000D17B5" w:rsidP="000D17B5">
      <w:pPr>
        <w:suppressAutoHyphens w:val="0"/>
        <w:autoSpaceDE/>
        <w:autoSpaceDN/>
      </w:pPr>
    </w:p>
    <w:bookmarkEnd w:id="9"/>
    <w:p w14:paraId="2B3B864F" w14:textId="609C7E81" w:rsidR="000D17B5" w:rsidRPr="00A86B81" w:rsidRDefault="000D17B5">
      <w:pPr>
        <w:suppressAutoHyphens w:val="0"/>
        <w:autoSpaceDE/>
        <w:autoSpaceDN/>
        <w:rPr>
          <w:sz w:val="28"/>
          <w:szCs w:val="28"/>
          <w:u w:val="single"/>
        </w:rPr>
      </w:pPr>
    </w:p>
    <w:sectPr w:rsidR="000D17B5" w:rsidRPr="00A86B81" w:rsidSect="008148D1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A5296" w14:textId="77777777" w:rsidR="00656AB6" w:rsidRDefault="00656AB6">
      <w:r>
        <w:separator/>
      </w:r>
    </w:p>
  </w:endnote>
  <w:endnote w:type="continuationSeparator" w:id="0">
    <w:p w14:paraId="1A341E91" w14:textId="77777777" w:rsidR="00656AB6" w:rsidRDefault="00656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E53F3" w14:textId="77777777" w:rsidR="0051617B" w:rsidRDefault="0051617B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14:paraId="2D0765CD" w14:textId="5F00AE8B" w:rsidR="0051617B" w:rsidRDefault="00C57D23" w:rsidP="004D6BB7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left" w:pos="6480"/>
      </w:tabs>
      <w:rPr>
        <w:b/>
        <w:bCs/>
        <w:sz w:val="18"/>
        <w:szCs w:val="18"/>
      </w:rPr>
    </w:pPr>
    <w:r w:rsidRPr="000F7062">
      <w:rPr>
        <w:b/>
        <w:bCs/>
        <w:sz w:val="18"/>
        <w:szCs w:val="18"/>
      </w:rPr>
      <w:t>Svitavská nemocni</w:t>
    </w:r>
    <w:r>
      <w:rPr>
        <w:b/>
        <w:bCs/>
        <w:sz w:val="18"/>
        <w:szCs w:val="18"/>
      </w:rPr>
      <w:t>ce, úpravy pooperačního pokoje</w:t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proofErr w:type="spellStart"/>
    <w:r w:rsidRPr="000F7062">
      <w:rPr>
        <w:b/>
        <w:bCs/>
        <w:sz w:val="18"/>
        <w:szCs w:val="18"/>
      </w:rPr>
      <w:t>z.č</w:t>
    </w:r>
    <w:proofErr w:type="spellEnd"/>
    <w:r w:rsidRPr="000F7062">
      <w:rPr>
        <w:b/>
        <w:bCs/>
        <w:sz w:val="18"/>
        <w:szCs w:val="18"/>
      </w:rPr>
      <w:t xml:space="preserve">.: A </w:t>
    </w:r>
    <w:proofErr w:type="gramStart"/>
    <w:r w:rsidRPr="000F7062">
      <w:rPr>
        <w:b/>
        <w:bCs/>
        <w:sz w:val="18"/>
        <w:szCs w:val="18"/>
      </w:rPr>
      <w:t>26 – 21</w:t>
    </w:r>
    <w:proofErr w:type="gramEnd"/>
    <w:r w:rsidRPr="000F7062">
      <w:rPr>
        <w:b/>
        <w:bCs/>
        <w:sz w:val="18"/>
        <w:szCs w:val="18"/>
      </w:rPr>
      <w:t xml:space="preserve"> – TP</w:t>
    </w:r>
    <w:r w:rsidR="0051617B">
      <w:rPr>
        <w:b/>
        <w:bCs/>
        <w:sz w:val="18"/>
        <w:szCs w:val="18"/>
      </w:rPr>
      <w:tab/>
      <w:t xml:space="preserve">Strana </w:t>
    </w:r>
    <w:r w:rsidR="0051617B">
      <w:rPr>
        <w:rStyle w:val="slostrnky"/>
        <w:b/>
        <w:bCs/>
        <w:sz w:val="18"/>
        <w:szCs w:val="18"/>
      </w:rPr>
      <w:fldChar w:fldCharType="begin"/>
    </w:r>
    <w:r w:rsidR="0051617B">
      <w:rPr>
        <w:rStyle w:val="slostrnky"/>
        <w:b/>
        <w:bCs/>
        <w:sz w:val="18"/>
        <w:szCs w:val="18"/>
      </w:rPr>
      <w:instrText xml:space="preserve"> PAGE </w:instrText>
    </w:r>
    <w:r w:rsidR="0051617B">
      <w:rPr>
        <w:rStyle w:val="slostrnky"/>
        <w:b/>
        <w:bCs/>
        <w:sz w:val="18"/>
        <w:szCs w:val="18"/>
      </w:rPr>
      <w:fldChar w:fldCharType="separate"/>
    </w:r>
    <w:r w:rsidR="00A75670">
      <w:rPr>
        <w:rStyle w:val="slostrnky"/>
        <w:b/>
        <w:bCs/>
        <w:noProof/>
        <w:sz w:val="18"/>
        <w:szCs w:val="18"/>
      </w:rPr>
      <w:t>20</w:t>
    </w:r>
    <w:r w:rsidR="0051617B">
      <w:rPr>
        <w:rStyle w:val="slostrnky"/>
        <w:b/>
        <w:bCs/>
        <w:sz w:val="18"/>
        <w:szCs w:val="18"/>
      </w:rPr>
      <w:fldChar w:fldCharType="end"/>
    </w:r>
    <w:r w:rsidR="0051617B">
      <w:rPr>
        <w:rStyle w:val="slostrnky"/>
        <w:b/>
        <w:bCs/>
        <w:sz w:val="18"/>
        <w:szCs w:val="18"/>
      </w:rPr>
      <w:t>/</w:t>
    </w:r>
    <w:fldSimple w:instr=" SECTIONPAGES  \* MERGEFORMAT ">
      <w:r w:rsidR="00265C71" w:rsidRPr="00265C71">
        <w:rPr>
          <w:b/>
          <w:bCs/>
          <w:noProof/>
          <w:sz w:val="18"/>
          <w:szCs w:val="18"/>
        </w:rPr>
        <w:t>5</w:t>
      </w:r>
    </w:fldSimple>
  </w:p>
  <w:p w14:paraId="0FD92438" w14:textId="77777777" w:rsidR="0051617B" w:rsidRDefault="0051617B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81AF5" w14:textId="20806F11" w:rsidR="0051617B" w:rsidRDefault="0051617B" w:rsidP="009715B8">
    <w:pPr>
      <w:pStyle w:val="Titulnlist"/>
      <w:tabs>
        <w:tab w:val="right" w:pos="9072"/>
      </w:tabs>
      <w:jc w:val="left"/>
      <w:rPr>
        <w:b/>
        <w:bCs/>
        <w:snapToGrid w:val="0"/>
      </w:rPr>
    </w:pPr>
    <w:r w:rsidRPr="006266C1">
      <w:rPr>
        <w:b/>
        <w:bCs/>
        <w:snapToGrid w:val="0"/>
      </w:rPr>
      <w:t xml:space="preserve">Jihlava, </w:t>
    </w:r>
    <w:r w:rsidR="00C57D23">
      <w:rPr>
        <w:b/>
        <w:bCs/>
        <w:snapToGrid w:val="0"/>
      </w:rPr>
      <w:t>září</w:t>
    </w:r>
    <w:r w:rsidRPr="006266C1">
      <w:rPr>
        <w:b/>
        <w:bCs/>
        <w:snapToGrid w:val="0"/>
      </w:rPr>
      <w:t xml:space="preserve"> 202</w:t>
    </w:r>
    <w:r>
      <w:rPr>
        <w:b/>
        <w:bCs/>
        <w:snapToGrid w:val="0"/>
      </w:rPr>
      <w:t>1</w:t>
    </w:r>
    <w:r w:rsidRPr="006266C1">
      <w:rPr>
        <w:snapToGrid w:val="0"/>
      </w:rPr>
      <w:tab/>
    </w:r>
    <w:r w:rsidRPr="006266C1">
      <w:rPr>
        <w:i/>
        <w:iCs/>
        <w:snapToGrid w:val="0"/>
      </w:rPr>
      <w:t>Vypracoval:</w:t>
    </w:r>
    <w:r w:rsidRPr="006266C1">
      <w:rPr>
        <w:b/>
        <w:bCs/>
        <w:snapToGrid w:val="0"/>
      </w:rPr>
      <w:t xml:space="preserve"> Ing. Josef Škarek</w:t>
    </w:r>
    <w:r>
      <w:rPr>
        <w:b/>
        <w:bCs/>
        <w:snapToGrid w:val="0"/>
      </w:rPr>
      <w:tab/>
    </w:r>
    <w:r>
      <w:rPr>
        <w:b/>
        <w:bCs/>
        <w:snapToGrid w:val="0"/>
      </w:rPr>
      <w:tab/>
      <w:t xml:space="preserve">    </w:t>
    </w:r>
  </w:p>
  <w:p w14:paraId="7C1F0FE1" w14:textId="77777777" w:rsidR="0051617B" w:rsidRDefault="0051617B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E5E3F" w14:textId="77777777" w:rsidR="00656AB6" w:rsidRDefault="00656AB6">
      <w:r>
        <w:separator/>
      </w:r>
    </w:p>
  </w:footnote>
  <w:footnote w:type="continuationSeparator" w:id="0">
    <w:p w14:paraId="04CCD222" w14:textId="77777777" w:rsidR="00656AB6" w:rsidRDefault="00656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2AABE" w14:textId="77777777" w:rsidR="0051617B" w:rsidRDefault="0051617B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>PENTA</w:t>
    </w:r>
    <w:r w:rsidR="00A2038E">
      <w:rPr>
        <w:b/>
        <w:bCs/>
        <w:snapToGrid w:val="0"/>
        <w:spacing w:val="8"/>
        <w:sz w:val="18"/>
        <w:szCs w:val="18"/>
      </w:rPr>
      <w:t xml:space="preserve"> PROJEKT s.r.o.</w:t>
    </w:r>
    <w:r>
      <w:rPr>
        <w:b/>
        <w:bCs/>
        <w:snapToGrid w:val="0"/>
        <w:spacing w:val="8"/>
        <w:sz w:val="18"/>
        <w:szCs w:val="18"/>
      </w:rPr>
      <w:t xml:space="preserve">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Mrštíkova 12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586 01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Jihlava</w:t>
    </w:r>
  </w:p>
  <w:p w14:paraId="327D06C7" w14:textId="77777777" w:rsidR="0051617B" w:rsidRDefault="0051617B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+420 567 312 455     www.pentajihlava.cz     e-mail: penta@penta.ji.cz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6CE10" w14:textId="77777777" w:rsidR="0051617B" w:rsidRDefault="0051617B" w:rsidP="00B14207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0" allowOverlap="1" wp14:anchorId="2130D6DD" wp14:editId="69AFA557">
              <wp:simplePos x="0" y="0"/>
              <wp:positionH relativeFrom="column">
                <wp:posOffset>0</wp:posOffset>
              </wp:positionH>
              <wp:positionV relativeFrom="paragraph">
                <wp:posOffset>540385</wp:posOffset>
              </wp:positionV>
              <wp:extent cx="5760085" cy="0"/>
              <wp:effectExtent l="19050" t="16510" r="21590" b="2159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2AB114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2.55pt" to="453.5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" o:allowincell="f" strokeweight="2pt">
              <w10:anchorlock/>
            </v:line>
          </w:pict>
        </mc:Fallback>
      </mc:AlternateContent>
    </w:r>
    <w:r>
      <w:rPr>
        <w:noProof/>
      </w:rPr>
      <w:drawing>
        <wp:inline distT="0" distB="0" distL="0" distR="0" wp14:anchorId="1266D845" wp14:editId="0E83847E">
          <wp:extent cx="1695450" cy="45720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3C0804" w14:textId="77777777" w:rsidR="0051617B" w:rsidRDefault="0051617B" w:rsidP="00B14207">
    <w:pPr>
      <w:pStyle w:val="Zhlav"/>
      <w:rPr>
        <w:sz w:val="18"/>
        <w:szCs w:val="18"/>
      </w:rPr>
    </w:pPr>
  </w:p>
  <w:p w14:paraId="4E0C50E0" w14:textId="77777777" w:rsidR="0051617B" w:rsidRDefault="0051617B" w:rsidP="00B14207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>
      <w:rPr>
        <w:b/>
        <w:bCs/>
        <w:snapToGrid w:val="0"/>
        <w:sz w:val="16"/>
        <w:szCs w:val="16"/>
      </w:rPr>
      <w:t xml:space="preserve">PENTA PROJEKT s.r.o.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Mrštíkova 12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586 01 Jihlava</w:t>
    </w:r>
    <w:r>
      <w:rPr>
        <w:b/>
        <w:bCs/>
        <w:snapToGrid w:val="0"/>
        <w:sz w:val="16"/>
        <w:szCs w:val="16"/>
      </w:rPr>
      <w:tab/>
      <w:t xml:space="preserve">tel: +420 567 312 451-4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email: penta@penta.ji.cz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www.pentajihlava.cz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 w15:restartNumberingAfterBreak="0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4841FE5"/>
    <w:multiLevelType w:val="hybridMultilevel"/>
    <w:tmpl w:val="B12A21E2"/>
    <w:lvl w:ilvl="0" w:tplc="27928E5E">
      <w:start w:val="1"/>
      <w:numFmt w:val="decimal"/>
      <w:lvlText w:val="%1."/>
      <w:lvlJc w:val="left"/>
      <w:pPr>
        <w:ind w:left="19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10" w15:restartNumberingAfterBreak="0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1" w15:restartNumberingAfterBreak="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8" w15:restartNumberingAfterBreak="0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2E801D1"/>
    <w:multiLevelType w:val="hybridMultilevel"/>
    <w:tmpl w:val="FD00892A"/>
    <w:lvl w:ilvl="0" w:tplc="C512DA3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5"/>
  </w:num>
  <w:num w:numId="2">
    <w:abstractNumId w:val="1"/>
  </w:num>
  <w:num w:numId="3">
    <w:abstractNumId w:val="7"/>
  </w:num>
  <w:num w:numId="4">
    <w:abstractNumId w:val="10"/>
  </w:num>
  <w:num w:numId="5">
    <w:abstractNumId w:val="10"/>
    <w:lvlOverride w:ilvl="0">
      <w:startOverride w:val="1"/>
    </w:lvlOverride>
  </w:num>
  <w:num w:numId="6">
    <w:abstractNumId w:val="2"/>
  </w:num>
  <w:num w:numId="7">
    <w:abstractNumId w:val="10"/>
  </w:num>
  <w:num w:numId="8">
    <w:abstractNumId w:val="10"/>
  </w:num>
  <w:num w:numId="9">
    <w:abstractNumId w:val="3"/>
  </w:num>
  <w:num w:numId="10">
    <w:abstractNumId w:val="12"/>
  </w:num>
  <w:num w:numId="11">
    <w:abstractNumId w:val="19"/>
  </w:num>
  <w:num w:numId="12">
    <w:abstractNumId w:val="17"/>
  </w:num>
  <w:num w:numId="13">
    <w:abstractNumId w:val="18"/>
  </w:num>
  <w:num w:numId="14">
    <w:abstractNumId w:val="9"/>
  </w:num>
  <w:num w:numId="15">
    <w:abstractNumId w:val="5"/>
  </w:num>
  <w:num w:numId="16">
    <w:abstractNumId w:val="4"/>
  </w:num>
  <w:num w:numId="17">
    <w:abstractNumId w:val="13"/>
  </w:num>
  <w:num w:numId="18">
    <w:abstractNumId w:val="8"/>
  </w:num>
  <w:num w:numId="19">
    <w:abstractNumId w:val="11"/>
  </w:num>
  <w:num w:numId="20">
    <w:abstractNumId w:val="14"/>
    <w:lvlOverride w:ilvl="0">
      <w:startOverride w:val="1"/>
    </w:lvlOverride>
  </w:num>
  <w:num w:numId="21">
    <w:abstractNumId w:val="8"/>
  </w:num>
  <w:num w:numId="22">
    <w:abstractNumId w:val="14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6"/>
  </w:num>
  <w:num w:numId="25">
    <w:abstractNumId w:val="20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4CF"/>
    <w:rsid w:val="0000450D"/>
    <w:rsid w:val="0001080F"/>
    <w:rsid w:val="00012F6D"/>
    <w:rsid w:val="00015F91"/>
    <w:rsid w:val="00031014"/>
    <w:rsid w:val="00032C5F"/>
    <w:rsid w:val="00037F6C"/>
    <w:rsid w:val="00045D89"/>
    <w:rsid w:val="0005625F"/>
    <w:rsid w:val="00080075"/>
    <w:rsid w:val="00081262"/>
    <w:rsid w:val="000823C3"/>
    <w:rsid w:val="0008764A"/>
    <w:rsid w:val="000A026B"/>
    <w:rsid w:val="000A3977"/>
    <w:rsid w:val="000D17B5"/>
    <w:rsid w:val="000D3ACF"/>
    <w:rsid w:val="000E248F"/>
    <w:rsid w:val="000F1ADB"/>
    <w:rsid w:val="000F4987"/>
    <w:rsid w:val="000F7910"/>
    <w:rsid w:val="001044C9"/>
    <w:rsid w:val="001056AA"/>
    <w:rsid w:val="001210B2"/>
    <w:rsid w:val="001421C4"/>
    <w:rsid w:val="00192D33"/>
    <w:rsid w:val="001A175D"/>
    <w:rsid w:val="001A52BB"/>
    <w:rsid w:val="001A7E84"/>
    <w:rsid w:val="001A7F6A"/>
    <w:rsid w:val="001B1552"/>
    <w:rsid w:val="001B281B"/>
    <w:rsid w:val="001B3598"/>
    <w:rsid w:val="001C3415"/>
    <w:rsid w:val="001E3F15"/>
    <w:rsid w:val="001E706F"/>
    <w:rsid w:val="001F2EFE"/>
    <w:rsid w:val="00205BC1"/>
    <w:rsid w:val="0024412C"/>
    <w:rsid w:val="00245866"/>
    <w:rsid w:val="00254DC0"/>
    <w:rsid w:val="00261B2D"/>
    <w:rsid w:val="00265AA7"/>
    <w:rsid w:val="00265C71"/>
    <w:rsid w:val="00274093"/>
    <w:rsid w:val="00274176"/>
    <w:rsid w:val="00276173"/>
    <w:rsid w:val="002919A3"/>
    <w:rsid w:val="00292B67"/>
    <w:rsid w:val="002A0952"/>
    <w:rsid w:val="002B0183"/>
    <w:rsid w:val="002C0651"/>
    <w:rsid w:val="002C4D4D"/>
    <w:rsid w:val="002E7513"/>
    <w:rsid w:val="002F1BFA"/>
    <w:rsid w:val="002F1E5D"/>
    <w:rsid w:val="002F7634"/>
    <w:rsid w:val="003215AA"/>
    <w:rsid w:val="00323028"/>
    <w:rsid w:val="00325017"/>
    <w:rsid w:val="00327826"/>
    <w:rsid w:val="00342703"/>
    <w:rsid w:val="00353F94"/>
    <w:rsid w:val="00371E25"/>
    <w:rsid w:val="003777DA"/>
    <w:rsid w:val="003A2126"/>
    <w:rsid w:val="003B4A37"/>
    <w:rsid w:val="003D24DD"/>
    <w:rsid w:val="003E2772"/>
    <w:rsid w:val="003F1204"/>
    <w:rsid w:val="003F3FB2"/>
    <w:rsid w:val="003F6C62"/>
    <w:rsid w:val="00402C5A"/>
    <w:rsid w:val="004110FA"/>
    <w:rsid w:val="00426DC4"/>
    <w:rsid w:val="0044336C"/>
    <w:rsid w:val="00443BDD"/>
    <w:rsid w:val="00450034"/>
    <w:rsid w:val="00464EEC"/>
    <w:rsid w:val="00467AAA"/>
    <w:rsid w:val="00473DE5"/>
    <w:rsid w:val="004911C4"/>
    <w:rsid w:val="004A0305"/>
    <w:rsid w:val="004A5915"/>
    <w:rsid w:val="004B7DD5"/>
    <w:rsid w:val="004C0165"/>
    <w:rsid w:val="004C084F"/>
    <w:rsid w:val="004C2FCE"/>
    <w:rsid w:val="004D1C1A"/>
    <w:rsid w:val="004D6BB7"/>
    <w:rsid w:val="004E1C8A"/>
    <w:rsid w:val="004E7352"/>
    <w:rsid w:val="004F1F85"/>
    <w:rsid w:val="00513DA9"/>
    <w:rsid w:val="0051617B"/>
    <w:rsid w:val="00516AF8"/>
    <w:rsid w:val="00525809"/>
    <w:rsid w:val="00532BB9"/>
    <w:rsid w:val="00532C64"/>
    <w:rsid w:val="00534701"/>
    <w:rsid w:val="00540EEC"/>
    <w:rsid w:val="005426B6"/>
    <w:rsid w:val="00545AA6"/>
    <w:rsid w:val="0056333E"/>
    <w:rsid w:val="005634BA"/>
    <w:rsid w:val="00564F07"/>
    <w:rsid w:val="00566FD2"/>
    <w:rsid w:val="00576BD3"/>
    <w:rsid w:val="00595537"/>
    <w:rsid w:val="005A499D"/>
    <w:rsid w:val="005A67DC"/>
    <w:rsid w:val="005A7D67"/>
    <w:rsid w:val="005B05B5"/>
    <w:rsid w:val="005B0F4C"/>
    <w:rsid w:val="005D61BD"/>
    <w:rsid w:val="00602451"/>
    <w:rsid w:val="0060330A"/>
    <w:rsid w:val="00610FB9"/>
    <w:rsid w:val="00612BC3"/>
    <w:rsid w:val="006266C1"/>
    <w:rsid w:val="0063658C"/>
    <w:rsid w:val="00651BFD"/>
    <w:rsid w:val="00656AB6"/>
    <w:rsid w:val="00664822"/>
    <w:rsid w:val="00676EF9"/>
    <w:rsid w:val="00684343"/>
    <w:rsid w:val="00690383"/>
    <w:rsid w:val="006966D8"/>
    <w:rsid w:val="006A2F86"/>
    <w:rsid w:val="006B023E"/>
    <w:rsid w:val="006B262A"/>
    <w:rsid w:val="006B2739"/>
    <w:rsid w:val="006B3BE7"/>
    <w:rsid w:val="006B548C"/>
    <w:rsid w:val="006B69DE"/>
    <w:rsid w:val="006C04CF"/>
    <w:rsid w:val="006C4AB8"/>
    <w:rsid w:val="006C7C71"/>
    <w:rsid w:val="006E412B"/>
    <w:rsid w:val="006E59FE"/>
    <w:rsid w:val="006F05BD"/>
    <w:rsid w:val="007004DE"/>
    <w:rsid w:val="007006B5"/>
    <w:rsid w:val="00701676"/>
    <w:rsid w:val="00701BDC"/>
    <w:rsid w:val="00711C1D"/>
    <w:rsid w:val="007128F7"/>
    <w:rsid w:val="00723089"/>
    <w:rsid w:val="007457A3"/>
    <w:rsid w:val="0074707D"/>
    <w:rsid w:val="00747D70"/>
    <w:rsid w:val="00762381"/>
    <w:rsid w:val="00772252"/>
    <w:rsid w:val="00772C1D"/>
    <w:rsid w:val="007768DF"/>
    <w:rsid w:val="00780B7C"/>
    <w:rsid w:val="00781935"/>
    <w:rsid w:val="00781C59"/>
    <w:rsid w:val="00783F84"/>
    <w:rsid w:val="00785A13"/>
    <w:rsid w:val="007A486C"/>
    <w:rsid w:val="007A5545"/>
    <w:rsid w:val="007B1C8A"/>
    <w:rsid w:val="007C3BDA"/>
    <w:rsid w:val="007C7AA3"/>
    <w:rsid w:val="00803D22"/>
    <w:rsid w:val="00810C4F"/>
    <w:rsid w:val="0081120D"/>
    <w:rsid w:val="00811D04"/>
    <w:rsid w:val="008148D1"/>
    <w:rsid w:val="00827FEB"/>
    <w:rsid w:val="00831295"/>
    <w:rsid w:val="008347F3"/>
    <w:rsid w:val="008351DC"/>
    <w:rsid w:val="00841D4B"/>
    <w:rsid w:val="00843F7B"/>
    <w:rsid w:val="008445BF"/>
    <w:rsid w:val="008468AC"/>
    <w:rsid w:val="00846B63"/>
    <w:rsid w:val="00851443"/>
    <w:rsid w:val="00867227"/>
    <w:rsid w:val="00890C29"/>
    <w:rsid w:val="008A6208"/>
    <w:rsid w:val="008B6123"/>
    <w:rsid w:val="008B6F07"/>
    <w:rsid w:val="008C0BF5"/>
    <w:rsid w:val="008E44AC"/>
    <w:rsid w:val="008E52BF"/>
    <w:rsid w:val="008F0937"/>
    <w:rsid w:val="008F269C"/>
    <w:rsid w:val="00900CF4"/>
    <w:rsid w:val="00911BF2"/>
    <w:rsid w:val="009149E7"/>
    <w:rsid w:val="009157E5"/>
    <w:rsid w:val="00922B3A"/>
    <w:rsid w:val="0092552E"/>
    <w:rsid w:val="009263C8"/>
    <w:rsid w:val="009279EE"/>
    <w:rsid w:val="00935B4E"/>
    <w:rsid w:val="009420EF"/>
    <w:rsid w:val="0097060C"/>
    <w:rsid w:val="0097092E"/>
    <w:rsid w:val="009715B8"/>
    <w:rsid w:val="009B0490"/>
    <w:rsid w:val="009C3754"/>
    <w:rsid w:val="009C4580"/>
    <w:rsid w:val="009D6F2C"/>
    <w:rsid w:val="009E2A32"/>
    <w:rsid w:val="009E34AB"/>
    <w:rsid w:val="009F1478"/>
    <w:rsid w:val="009F2531"/>
    <w:rsid w:val="009F3FB2"/>
    <w:rsid w:val="009F6C69"/>
    <w:rsid w:val="00A0580C"/>
    <w:rsid w:val="00A15A06"/>
    <w:rsid w:val="00A16127"/>
    <w:rsid w:val="00A170A0"/>
    <w:rsid w:val="00A2038E"/>
    <w:rsid w:val="00A20CE1"/>
    <w:rsid w:val="00A210AD"/>
    <w:rsid w:val="00A2392D"/>
    <w:rsid w:val="00A31A07"/>
    <w:rsid w:val="00A440A0"/>
    <w:rsid w:val="00A449AD"/>
    <w:rsid w:val="00A46F9B"/>
    <w:rsid w:val="00A56A7A"/>
    <w:rsid w:val="00A67EB8"/>
    <w:rsid w:val="00A7368D"/>
    <w:rsid w:val="00A74C6B"/>
    <w:rsid w:val="00A75670"/>
    <w:rsid w:val="00A76132"/>
    <w:rsid w:val="00A85446"/>
    <w:rsid w:val="00A86B81"/>
    <w:rsid w:val="00AB64A3"/>
    <w:rsid w:val="00AB7905"/>
    <w:rsid w:val="00AC1500"/>
    <w:rsid w:val="00AC62C4"/>
    <w:rsid w:val="00AC7A5A"/>
    <w:rsid w:val="00AD7354"/>
    <w:rsid w:val="00AF1861"/>
    <w:rsid w:val="00AF32D8"/>
    <w:rsid w:val="00AF4CC0"/>
    <w:rsid w:val="00B05607"/>
    <w:rsid w:val="00B0707A"/>
    <w:rsid w:val="00B14207"/>
    <w:rsid w:val="00B41BAD"/>
    <w:rsid w:val="00B54BE3"/>
    <w:rsid w:val="00B56683"/>
    <w:rsid w:val="00B70B31"/>
    <w:rsid w:val="00B71543"/>
    <w:rsid w:val="00B83AB8"/>
    <w:rsid w:val="00B83E2D"/>
    <w:rsid w:val="00B85218"/>
    <w:rsid w:val="00B85BAD"/>
    <w:rsid w:val="00BA06E2"/>
    <w:rsid w:val="00BA741C"/>
    <w:rsid w:val="00BB5E9D"/>
    <w:rsid w:val="00BB71C4"/>
    <w:rsid w:val="00BD710C"/>
    <w:rsid w:val="00BE1C0A"/>
    <w:rsid w:val="00C0570F"/>
    <w:rsid w:val="00C14B58"/>
    <w:rsid w:val="00C22565"/>
    <w:rsid w:val="00C245BC"/>
    <w:rsid w:val="00C35DF0"/>
    <w:rsid w:val="00C44DBA"/>
    <w:rsid w:val="00C57D23"/>
    <w:rsid w:val="00C65368"/>
    <w:rsid w:val="00C72145"/>
    <w:rsid w:val="00C83451"/>
    <w:rsid w:val="00C83E9D"/>
    <w:rsid w:val="00C94C76"/>
    <w:rsid w:val="00CB6327"/>
    <w:rsid w:val="00CB76DB"/>
    <w:rsid w:val="00CC0AC2"/>
    <w:rsid w:val="00CC317D"/>
    <w:rsid w:val="00CC5F9A"/>
    <w:rsid w:val="00CC68AA"/>
    <w:rsid w:val="00CC7A59"/>
    <w:rsid w:val="00CD2DE8"/>
    <w:rsid w:val="00CE1B0A"/>
    <w:rsid w:val="00CE7373"/>
    <w:rsid w:val="00CE7C69"/>
    <w:rsid w:val="00D036F5"/>
    <w:rsid w:val="00D05510"/>
    <w:rsid w:val="00D07377"/>
    <w:rsid w:val="00D165F9"/>
    <w:rsid w:val="00D354D7"/>
    <w:rsid w:val="00D36287"/>
    <w:rsid w:val="00D567DD"/>
    <w:rsid w:val="00D625C9"/>
    <w:rsid w:val="00D763AD"/>
    <w:rsid w:val="00D83A56"/>
    <w:rsid w:val="00D86B6E"/>
    <w:rsid w:val="00DA04EA"/>
    <w:rsid w:val="00DA2CA9"/>
    <w:rsid w:val="00DB01AE"/>
    <w:rsid w:val="00DB1E7C"/>
    <w:rsid w:val="00DB5071"/>
    <w:rsid w:val="00DD0523"/>
    <w:rsid w:val="00DD460E"/>
    <w:rsid w:val="00DD71E5"/>
    <w:rsid w:val="00E00C4E"/>
    <w:rsid w:val="00E10905"/>
    <w:rsid w:val="00E274F9"/>
    <w:rsid w:val="00E27BD3"/>
    <w:rsid w:val="00E30299"/>
    <w:rsid w:val="00E359D1"/>
    <w:rsid w:val="00E51E92"/>
    <w:rsid w:val="00E57DE2"/>
    <w:rsid w:val="00E61454"/>
    <w:rsid w:val="00E63956"/>
    <w:rsid w:val="00E71970"/>
    <w:rsid w:val="00E755DA"/>
    <w:rsid w:val="00E7576D"/>
    <w:rsid w:val="00E8203A"/>
    <w:rsid w:val="00E8548F"/>
    <w:rsid w:val="00E9165E"/>
    <w:rsid w:val="00EB1DE1"/>
    <w:rsid w:val="00ED5A74"/>
    <w:rsid w:val="00EE120C"/>
    <w:rsid w:val="00EE30DA"/>
    <w:rsid w:val="00EF7D94"/>
    <w:rsid w:val="00F21E0F"/>
    <w:rsid w:val="00F316BC"/>
    <w:rsid w:val="00F40841"/>
    <w:rsid w:val="00F467BE"/>
    <w:rsid w:val="00F601A1"/>
    <w:rsid w:val="00F74E9D"/>
    <w:rsid w:val="00F80D40"/>
    <w:rsid w:val="00F81BAC"/>
    <w:rsid w:val="00F84D58"/>
    <w:rsid w:val="00F9018F"/>
    <w:rsid w:val="00FA6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526C2C"/>
  <w15:docId w15:val="{34645680-E5F4-4AFF-8726-92126A00A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10FA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148D1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8148D1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8148D1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8148D1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8148D1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8148D1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8148D1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8148D1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8148D1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148D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148D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8148D1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148D1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148D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148D1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8148D1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148D1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8148D1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8148D1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8148D1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8148D1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8148D1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8148D1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8148D1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B70B31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8148D1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8148D1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148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8148D1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8148D1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D83A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83A56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locked/>
    <w:rsid w:val="005D61BD"/>
    <w:pPr>
      <w:ind w:left="240"/>
    </w:pPr>
  </w:style>
  <w:style w:type="paragraph" w:styleId="Obsah1">
    <w:name w:val="toc 1"/>
    <w:basedOn w:val="Normln"/>
    <w:next w:val="Normln"/>
    <w:autoRedefine/>
    <w:uiPriority w:val="39"/>
    <w:locked/>
    <w:rsid w:val="005D61BD"/>
  </w:style>
  <w:style w:type="paragraph" w:customStyle="1" w:styleId="NormlnTPodrka">
    <w:name w:val="Normální TP+odrážka"/>
    <w:basedOn w:val="Normln"/>
    <w:rsid w:val="00867227"/>
    <w:pPr>
      <w:tabs>
        <w:tab w:val="num" w:pos="720"/>
      </w:tabs>
      <w:spacing w:after="60"/>
      <w:ind w:left="720" w:hanging="360"/>
    </w:pPr>
    <w:rPr>
      <w:szCs w:val="20"/>
    </w:rPr>
  </w:style>
  <w:style w:type="paragraph" w:customStyle="1" w:styleId="NormlnTP1">
    <w:name w:val="Normální TP+1.ř"/>
    <w:basedOn w:val="Normln"/>
    <w:rsid w:val="00867227"/>
    <w:pPr>
      <w:ind w:left="357" w:firstLine="397"/>
      <w:jc w:val="both"/>
    </w:pPr>
    <w:rPr>
      <w:szCs w:val="20"/>
    </w:rPr>
  </w:style>
  <w:style w:type="paragraph" w:customStyle="1" w:styleId="Nadpis1TP">
    <w:name w:val="Nadpis 1 TP"/>
    <w:basedOn w:val="Normln"/>
    <w:next w:val="Normln"/>
    <w:rsid w:val="00867227"/>
    <w:pPr>
      <w:keepNext/>
      <w:spacing w:before="240"/>
      <w:outlineLvl w:val="0"/>
    </w:pPr>
    <w:rPr>
      <w:b/>
      <w:bCs/>
      <w:szCs w:val="20"/>
    </w:rPr>
  </w:style>
  <w:style w:type="paragraph" w:customStyle="1" w:styleId="Nadpis2TP">
    <w:name w:val="Nadpis 2 TP"/>
    <w:basedOn w:val="Normln"/>
    <w:next w:val="Normln"/>
    <w:rsid w:val="00867227"/>
    <w:pPr>
      <w:keepNext/>
      <w:spacing w:before="240" w:after="120"/>
      <w:ind w:left="357"/>
    </w:pPr>
    <w:rPr>
      <w:bCs/>
      <w:szCs w:val="20"/>
      <w:u w:val="single"/>
    </w:rPr>
  </w:style>
  <w:style w:type="paragraph" w:customStyle="1" w:styleId="NormlnTPtabultor8L">
    <w:name w:val="Normální TP+tabulátor 8L"/>
    <w:basedOn w:val="Normln"/>
    <w:rsid w:val="00867227"/>
    <w:pPr>
      <w:tabs>
        <w:tab w:val="left" w:pos="4536"/>
      </w:tabs>
      <w:ind w:left="357"/>
    </w:pPr>
    <w:rPr>
      <w:szCs w:val="20"/>
    </w:rPr>
  </w:style>
  <w:style w:type="paragraph" w:customStyle="1" w:styleId="NormlnTPtabultor6L">
    <w:name w:val="Normální TP+tabulátor 6L"/>
    <w:basedOn w:val="Normln"/>
    <w:rsid w:val="00867227"/>
    <w:pPr>
      <w:tabs>
        <w:tab w:val="left" w:pos="3402"/>
      </w:tabs>
      <w:ind w:left="35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6B548C"/>
    <w:pPr>
      <w:ind w:left="720"/>
      <w:contextualSpacing/>
    </w:pPr>
  </w:style>
  <w:style w:type="table" w:styleId="Mkatabulky">
    <w:name w:val="Table Grid"/>
    <w:basedOn w:val="Normlntabulka"/>
    <w:uiPriority w:val="59"/>
    <w:locked/>
    <w:rsid w:val="000F4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2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90F9F-3663-42CA-9273-719482A9C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9332</TotalTime>
  <Pages>5</Pages>
  <Words>589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Josef Škarek</cp:lastModifiedBy>
  <cp:revision>84</cp:revision>
  <cp:lastPrinted>2020-05-22T06:44:00Z</cp:lastPrinted>
  <dcterms:created xsi:type="dcterms:W3CDTF">2018-08-24T05:06:00Z</dcterms:created>
  <dcterms:modified xsi:type="dcterms:W3CDTF">2021-09-23T07:42:00Z</dcterms:modified>
</cp:coreProperties>
</file>